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rStyle w:val="BodyTextChar"/>
        </w:rPr>
        <w:alias w:val="Title"/>
        <w:id w:val="473469232"/>
        <w:placeholder>
          <w:docPart w:val="DADD24510F454F4BAE2DAF93605E1497"/>
        </w:placeholder>
        <w:dataBinding w:prefixMappings="xmlns:ns0='http://purl.org/dc/elements/1.1/' xmlns:ns1='http://schemas.openxmlformats.org/package/2006/metadata/core-properties' " w:xpath="/ns1:coreProperties[1]/ns0:title[1]" w:storeItemID="{6C3C8BC8-F283-45AE-878A-BAB7291924A1}"/>
        <w:text/>
      </w:sdtPr>
      <w:sdtEndPr>
        <w:rPr>
          <w:rStyle w:val="BodyTextChar"/>
        </w:rPr>
      </w:sdtEndPr>
      <w:sdtContent>
        <w:p w:rsidR="0009188B" w:rsidRDefault="005245AB" w:rsidP="0047267A">
          <w:pPr>
            <w:pStyle w:val="Title"/>
          </w:pPr>
          <w:r w:rsidRPr="0047267A">
            <w:rPr>
              <w:rStyle w:val="BodyTextChar"/>
            </w:rPr>
            <w:t>Software Engineering Group Project</w:t>
          </w:r>
        </w:p>
      </w:sdtContent>
    </w:sdt>
    <w:sdt>
      <w:sdtPr>
        <w:alias w:val="Subject"/>
        <w:id w:val="473469265"/>
        <w:placeholder>
          <w:docPart w:val="D1836192157A8244B9CC50D802A2212C"/>
        </w:placeholder>
        <w:dataBinding w:prefixMappings="xmlns:ns0='http://purl.org/dc/elements/1.1/' xmlns:ns1='http://schemas.openxmlformats.org/package/2006/metadata/core-properties' " w:xpath="/ns1:coreProperties[1]/ns0:subject[1]" w:storeItemID="{6C3C8BC8-F283-45AE-878A-BAB7291924A1}"/>
        <w:text/>
      </w:sdtPr>
      <w:sdtEndPr/>
      <w:sdtContent>
        <w:p w:rsidR="009A7185" w:rsidRPr="009A7185" w:rsidRDefault="006E0B89" w:rsidP="0047267A">
          <w:pPr>
            <w:pStyle w:val="Subtitle"/>
          </w:pPr>
          <w:r>
            <w:t>User Interface Specification</w:t>
          </w:r>
        </w:p>
      </w:sdtContent>
    </w:sdt>
    <w:tbl>
      <w:tblPr>
        <w:tblStyle w:val="TableGrid"/>
        <w:tblW w:w="0" w:type="auto"/>
        <w:tblInd w:w="18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6"/>
        <w:gridCol w:w="4355"/>
      </w:tblGrid>
      <w:tr w:rsidR="0003694C" w:rsidRPr="0003694C" w:rsidTr="009D12AB">
        <w:tc>
          <w:tcPr>
            <w:tcW w:w="1276" w:type="dxa"/>
          </w:tcPr>
          <w:p w:rsidR="0003694C" w:rsidRPr="0003694C" w:rsidRDefault="0003694C" w:rsidP="00B30EDD">
            <w:r w:rsidRPr="0003694C">
              <w:t>Author:</w:t>
            </w:r>
          </w:p>
        </w:tc>
        <w:tc>
          <w:tcPr>
            <w:tcW w:w="4355" w:type="dxa"/>
          </w:tcPr>
          <w:p w:rsidR="0003694C" w:rsidRPr="0003694C" w:rsidRDefault="00421013" w:rsidP="00BA41FE">
            <w:sdt>
              <w:sdtPr>
                <w:alias w:val="Author"/>
                <w:id w:val="473469229"/>
                <w:placeholder>
                  <w:docPart w:val="87F158B759B489409244D88494F9032E"/>
                </w:placeholder>
                <w:dataBinding w:prefixMappings="xmlns:ns0='http://purl.org/dc/elements/1.1/' xmlns:ns1='http://schemas.openxmlformats.org/package/2006/metadata/core-properties' " w:xpath="/ns1:coreProperties[1]/ns0:creator[1]" w:storeItemID="{6C3C8BC8-F283-45AE-878A-BAB7291924A1}"/>
                <w:text/>
              </w:sdtPr>
              <w:sdtEndPr/>
              <w:sdtContent>
                <w:r w:rsidR="006E0B89">
                  <w:t xml:space="preserve">Troy Wenham &amp; Henry Locke [TRW8 &amp; HEL20 </w:t>
                </w:r>
                <w:r w:rsidR="00F16B13">
                  <w:t>]</w:t>
                </w:r>
              </w:sdtContent>
            </w:sdt>
          </w:p>
        </w:tc>
      </w:tr>
      <w:tr w:rsidR="0003694C" w:rsidRPr="0003694C" w:rsidTr="009D12AB">
        <w:tc>
          <w:tcPr>
            <w:tcW w:w="1276" w:type="dxa"/>
          </w:tcPr>
          <w:p w:rsidR="0003694C" w:rsidRPr="0003694C" w:rsidRDefault="0003694C" w:rsidP="0007255E">
            <w:r w:rsidRPr="0003694C">
              <w:t>Config Ref:</w:t>
            </w:r>
          </w:p>
        </w:tc>
        <w:tc>
          <w:tcPr>
            <w:tcW w:w="4355" w:type="dxa"/>
          </w:tcPr>
          <w:p w:rsidR="0003694C" w:rsidRPr="0003694C" w:rsidRDefault="00421013" w:rsidP="00570A64">
            <w:sdt>
              <w:sdtPr>
                <w:alias w:val="Category"/>
                <w:id w:val="473469292"/>
                <w:placeholder>
                  <w:docPart w:val="6C9FD71AA13F5D47B3C3D40DA85D6E7B"/>
                </w:placeholder>
                <w:dataBinding w:prefixMappings="xmlns:ns0='http://purl.org/dc/elements/1.1/' xmlns:ns1='http://schemas.openxmlformats.org/package/2006/metadata/core-properties' " w:xpath="/ns1:coreProperties[1]/ns1:category[1]" w:storeItemID="{6C3C8BC8-F283-45AE-878A-BAB7291924A1}"/>
                <w:text/>
              </w:sdtPr>
              <w:sdtEndPr/>
              <w:sdtContent>
                <w:r w:rsidR="00570A64">
                  <w:t>SE_N66_xxx_xx</w:t>
                </w:r>
              </w:sdtContent>
            </w:sdt>
            <w:r w:rsidR="00570A64" w:rsidRPr="0003694C">
              <w:t xml:space="preserve"> </w:t>
            </w:r>
          </w:p>
        </w:tc>
      </w:tr>
      <w:tr w:rsidR="0003694C" w:rsidRPr="0003694C" w:rsidTr="009D12AB">
        <w:tc>
          <w:tcPr>
            <w:tcW w:w="1276" w:type="dxa"/>
          </w:tcPr>
          <w:p w:rsidR="0003694C" w:rsidRPr="0003694C" w:rsidRDefault="0003694C" w:rsidP="0007255E">
            <w:r w:rsidRPr="0003694C">
              <w:t>Date:</w:t>
            </w:r>
          </w:p>
        </w:tc>
        <w:tc>
          <w:tcPr>
            <w:tcW w:w="4355" w:type="dxa"/>
          </w:tcPr>
          <w:p w:rsidR="0003694C" w:rsidRPr="0003694C" w:rsidRDefault="00E87FBF" w:rsidP="0007255E">
            <w:r>
              <w:t>20th February 2019</w:t>
            </w:r>
          </w:p>
        </w:tc>
      </w:tr>
      <w:tr w:rsidR="0003694C" w:rsidRPr="0003694C" w:rsidTr="009D12AB">
        <w:tc>
          <w:tcPr>
            <w:tcW w:w="1276" w:type="dxa"/>
          </w:tcPr>
          <w:p w:rsidR="0003694C" w:rsidRPr="0003694C" w:rsidRDefault="0003694C" w:rsidP="0007255E">
            <w:r w:rsidRPr="0003694C">
              <w:t>Version:</w:t>
            </w:r>
          </w:p>
        </w:tc>
        <w:tc>
          <w:tcPr>
            <w:tcW w:w="4355" w:type="dxa"/>
          </w:tcPr>
          <w:p w:rsidR="0003694C" w:rsidRPr="0003694C" w:rsidRDefault="00421013" w:rsidP="00504AA6">
            <w:sdt>
              <w:sdtPr>
                <w:alias w:val="Keywords"/>
                <w:id w:val="473469293"/>
                <w:placeholder>
                  <w:docPart w:val="2A842E521739FB4FA060D3BFC3DE163D"/>
                </w:placeholder>
                <w:dataBinding w:prefixMappings="xmlns:ns0='http://purl.org/dc/elements/1.1/' xmlns:ns1='http://schemas.openxmlformats.org/package/2006/metadata/core-properties' " w:xpath="/ns1:coreProperties[1]/ns1:keywords[1]" w:storeItemID="{6C3C8BC8-F283-45AE-878A-BAB7291924A1}"/>
                <w:text/>
              </w:sdtPr>
              <w:sdtEndPr/>
              <w:sdtContent>
                <w:r w:rsidR="009939F4">
                  <w:t>1.</w:t>
                </w:r>
                <w:r w:rsidR="006E0B89">
                  <w:t>0</w:t>
                </w:r>
              </w:sdtContent>
            </w:sdt>
            <w:r w:rsidR="00CA50B8">
              <w:fldChar w:fldCharType="begin"/>
            </w:r>
            <w:r w:rsidR="009A7185">
              <w:instrText xml:space="preserve"> DOCVARIABLE  Version  \* MERGEFORMAT </w:instrText>
            </w:r>
            <w:r w:rsidR="00CA50B8">
              <w:fldChar w:fldCharType="end"/>
            </w:r>
          </w:p>
        </w:tc>
      </w:tr>
      <w:tr w:rsidR="0003694C" w:rsidRPr="0003694C" w:rsidTr="009D12AB">
        <w:tc>
          <w:tcPr>
            <w:tcW w:w="1276" w:type="dxa"/>
          </w:tcPr>
          <w:p w:rsidR="0003694C" w:rsidRPr="0003694C" w:rsidRDefault="0003694C" w:rsidP="0007255E">
            <w:r w:rsidRPr="0003694C">
              <w:t>Status:</w:t>
            </w:r>
          </w:p>
        </w:tc>
        <w:tc>
          <w:tcPr>
            <w:tcW w:w="4355" w:type="dxa"/>
          </w:tcPr>
          <w:p w:rsidR="0003694C" w:rsidRPr="0003694C" w:rsidRDefault="00421013" w:rsidP="009A7185">
            <w:sdt>
              <w:sdtPr>
                <w:alias w:val="Status"/>
                <w:id w:val="473469228"/>
                <w:placeholder>
                  <w:docPart w:val="05F86255AF6AC44FB4406CF6D4ED9482"/>
                </w:placeholder>
                <w:dataBinding w:prefixMappings="xmlns:ns0='http://purl.org/dc/elements/1.1/' xmlns:ns1='http://schemas.openxmlformats.org/package/2006/metadata/core-properties' " w:xpath="/ns1:coreProperties[1]/ns1:contentStatus[1]" w:storeItemID="{6C3C8BC8-F283-45AE-878A-BAB7291924A1}"/>
                <w:text/>
              </w:sdtPr>
              <w:sdtEndPr/>
              <w:sdtContent>
                <w:r w:rsidR="00E06F5A">
                  <w:t>Release</w:t>
                </w:r>
              </w:sdtContent>
            </w:sdt>
          </w:p>
        </w:tc>
      </w:tr>
    </w:tbl>
    <w:p w:rsidR="00573F2E" w:rsidRDefault="009D341E" w:rsidP="00506697">
      <w:pPr>
        <w:rPr>
          <w:kern w:val="28"/>
        </w:rPr>
      </w:pPr>
      <w:r>
        <w:rPr>
          <w:noProof/>
          <w:lang w:eastAsia="en-GB"/>
        </w:rPr>
        <mc:AlternateContent>
          <mc:Choice Requires="wps">
            <w:drawing>
              <wp:anchor distT="0" distB="0" distL="114300" distR="114300" simplePos="0" relativeHeight="251660288" behindDoc="0" locked="0" layoutInCell="1" allowOverlap="1">
                <wp:simplePos x="0" y="0"/>
                <wp:positionH relativeFrom="leftMargin">
                  <wp:posOffset>2045970</wp:posOffset>
                </wp:positionH>
                <wp:positionV relativeFrom="bottomMargin">
                  <wp:posOffset>-1260475</wp:posOffset>
                </wp:positionV>
                <wp:extent cx="3265170" cy="1259840"/>
                <wp:effectExtent l="0" t="3175" r="3810" b="381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5170" cy="12598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77A99" w:rsidRPr="00177A99" w:rsidRDefault="00177A99" w:rsidP="00177A99">
                            <w:r w:rsidRPr="00177A99">
                              <w:t>Department of Computer Science</w:t>
                            </w:r>
                          </w:p>
                          <w:p w:rsidR="00177A99" w:rsidRPr="00177A99" w:rsidRDefault="00177A99" w:rsidP="00177A99">
                            <w:r w:rsidRPr="00177A99">
                              <w:t>Aberystwyth University</w:t>
                            </w:r>
                          </w:p>
                          <w:p w:rsidR="00177A99" w:rsidRPr="00177A99" w:rsidRDefault="00177A99" w:rsidP="00177A99">
                            <w:r w:rsidRPr="00177A99">
                              <w:t>Aberystwyth</w:t>
                            </w:r>
                          </w:p>
                          <w:p w:rsidR="00177A99" w:rsidRPr="00177A99" w:rsidRDefault="00177A99" w:rsidP="00177A99">
                            <w:r w:rsidRPr="00177A99">
                              <w:t>Ceredigion</w:t>
                            </w:r>
                          </w:p>
                          <w:p w:rsidR="00177A99" w:rsidRPr="00177A99" w:rsidRDefault="00177A99" w:rsidP="00177A99">
                            <w:r w:rsidRPr="00177A99">
                              <w:t>SY23 3DB</w:t>
                            </w:r>
                          </w:p>
                          <w:p w:rsidR="00177A99" w:rsidRDefault="00177A99">
                            <w:r w:rsidRPr="00177A99">
                              <w:t>Copyrig</w:t>
                            </w:r>
                            <w:r w:rsidR="009939F4">
                              <w:t>ht © Aberystwyth University 201</w:t>
                            </w:r>
                            <w:r w:rsidR="00E87FBF">
                              <w:t>9</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161.1pt;margin-top:-99.25pt;width:257.1pt;height:99.2pt;z-index:251660288;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" stroked="f">
                <v:textbox>
                  <w:txbxContent>
                    <w:p w:rsidR="00177A99" w:rsidRPr="00177A99" w:rsidRDefault="00177A99" w:rsidP="00177A99">
                      <w:r w:rsidRPr="00177A99">
                        <w:t>Department of Computer Science</w:t>
                      </w:r>
                    </w:p>
                    <w:p w:rsidR="00177A99" w:rsidRPr="00177A99" w:rsidRDefault="00177A99" w:rsidP="00177A99">
                      <w:r w:rsidRPr="00177A99">
                        <w:t>Aberystwyth University</w:t>
                      </w:r>
                    </w:p>
                    <w:p w:rsidR="00177A99" w:rsidRPr="00177A99" w:rsidRDefault="00177A99" w:rsidP="00177A99">
                      <w:r w:rsidRPr="00177A99">
                        <w:t>Aberystwyth</w:t>
                      </w:r>
                    </w:p>
                    <w:p w:rsidR="00177A99" w:rsidRPr="00177A99" w:rsidRDefault="00177A99" w:rsidP="00177A99">
                      <w:r w:rsidRPr="00177A99">
                        <w:t>Ceredigion</w:t>
                      </w:r>
                    </w:p>
                    <w:p w:rsidR="00177A99" w:rsidRPr="00177A99" w:rsidRDefault="00177A99" w:rsidP="00177A99">
                      <w:r w:rsidRPr="00177A99">
                        <w:t>SY23 3DB</w:t>
                      </w:r>
                    </w:p>
                    <w:p w:rsidR="00177A99" w:rsidRDefault="00177A99">
                      <w:r w:rsidRPr="00177A99">
                        <w:t>Copyrig</w:t>
                      </w:r>
                      <w:r w:rsidR="009939F4">
                        <w:t>ht © Aberystwyth University 201</w:t>
                      </w:r>
                      <w:r w:rsidR="00E87FBF">
                        <w:t>9</w:t>
                      </w:r>
                    </w:p>
                  </w:txbxContent>
                </v:textbox>
                <w10:wrap anchorx="margin" anchory="margin"/>
              </v:shape>
            </w:pict>
          </mc:Fallback>
        </mc:AlternateContent>
      </w:r>
      <w:r w:rsidR="00573F2E">
        <w:br w:type="page"/>
      </w:r>
    </w:p>
    <w:p w:rsidR="0009188B" w:rsidRDefault="00A44A71" w:rsidP="00F64A04">
      <w:pPr>
        <w:pStyle w:val="UnnumHeading1"/>
      </w:pPr>
      <w:bookmarkStart w:id="0" w:name="_Toc1590334"/>
      <w:r>
        <w:lastRenderedPageBreak/>
        <w:t>CONTENTS</w:t>
      </w:r>
      <w:bookmarkEnd w:id="0"/>
    </w:p>
    <w:p w:rsidR="00B56D23" w:rsidRDefault="00F16B13">
      <w:pPr>
        <w:pStyle w:val="TOC1"/>
        <w:rPr>
          <w:rFonts w:asciiTheme="minorHAnsi" w:eastAsiaTheme="minorEastAsia" w:hAnsiTheme="minorHAnsi" w:cstheme="minorBidi"/>
          <w:caps w:val="0"/>
          <w:noProof/>
          <w:sz w:val="22"/>
          <w:szCs w:val="22"/>
          <w:lang w:eastAsia="en-GB"/>
        </w:rPr>
      </w:pPr>
      <w:r>
        <w:fldChar w:fldCharType="begin"/>
      </w:r>
      <w:r>
        <w:instrText xml:space="preserve"> TOC \o "1-2" </w:instrText>
      </w:r>
      <w:r>
        <w:fldChar w:fldCharType="separate"/>
      </w:r>
      <w:r w:rsidR="00B56D23">
        <w:rPr>
          <w:noProof/>
        </w:rPr>
        <w:t>CONTENTS</w:t>
      </w:r>
      <w:r w:rsidR="00B56D23">
        <w:rPr>
          <w:noProof/>
        </w:rPr>
        <w:tab/>
      </w:r>
      <w:r w:rsidR="00B56D23">
        <w:rPr>
          <w:noProof/>
        </w:rPr>
        <w:fldChar w:fldCharType="begin"/>
      </w:r>
      <w:r w:rsidR="00B56D23">
        <w:rPr>
          <w:noProof/>
        </w:rPr>
        <w:instrText xml:space="preserve"> PAGEREF _Toc1590334 \h </w:instrText>
      </w:r>
      <w:r w:rsidR="00B56D23">
        <w:rPr>
          <w:noProof/>
        </w:rPr>
      </w:r>
      <w:r w:rsidR="00B56D23">
        <w:rPr>
          <w:noProof/>
        </w:rPr>
        <w:fldChar w:fldCharType="separate"/>
      </w:r>
      <w:r w:rsidR="00B56D23">
        <w:rPr>
          <w:noProof/>
        </w:rPr>
        <w:t>2</w:t>
      </w:r>
      <w:r w:rsidR="00B56D23">
        <w:rPr>
          <w:noProof/>
        </w:rPr>
        <w:fldChar w:fldCharType="end"/>
      </w:r>
    </w:p>
    <w:p w:rsidR="00B56D23" w:rsidRDefault="00B56D23">
      <w:pPr>
        <w:pStyle w:val="TOC1"/>
        <w:tabs>
          <w:tab w:val="left" w:pos="440"/>
        </w:tabs>
        <w:rPr>
          <w:rFonts w:asciiTheme="minorHAnsi" w:eastAsiaTheme="minorEastAsia" w:hAnsiTheme="minorHAnsi" w:cstheme="minorBidi"/>
          <w:caps w:val="0"/>
          <w:noProof/>
          <w:sz w:val="22"/>
          <w:szCs w:val="22"/>
          <w:lang w:eastAsia="en-GB"/>
        </w:rPr>
      </w:pPr>
      <w:r>
        <w:rPr>
          <w:noProof/>
        </w:rPr>
        <w:t>1.</w:t>
      </w:r>
      <w:r>
        <w:rPr>
          <w:rFonts w:asciiTheme="minorHAnsi" w:eastAsiaTheme="minorEastAsia" w:hAnsiTheme="minorHAnsi" w:cstheme="minorBidi"/>
          <w:caps w:val="0"/>
          <w:noProof/>
          <w:sz w:val="22"/>
          <w:szCs w:val="22"/>
          <w:lang w:eastAsia="en-GB"/>
        </w:rPr>
        <w:tab/>
      </w:r>
      <w:r>
        <w:rPr>
          <w:noProof/>
        </w:rPr>
        <w:t>Introduction</w:t>
      </w:r>
      <w:r>
        <w:rPr>
          <w:noProof/>
        </w:rPr>
        <w:tab/>
      </w:r>
      <w:r>
        <w:rPr>
          <w:noProof/>
        </w:rPr>
        <w:fldChar w:fldCharType="begin"/>
      </w:r>
      <w:r>
        <w:rPr>
          <w:noProof/>
        </w:rPr>
        <w:instrText xml:space="preserve"> PAGEREF _Toc1590335 \h </w:instrText>
      </w:r>
      <w:r>
        <w:rPr>
          <w:noProof/>
        </w:rPr>
      </w:r>
      <w:r>
        <w:rPr>
          <w:noProof/>
        </w:rPr>
        <w:fldChar w:fldCharType="separate"/>
      </w:r>
      <w:r>
        <w:rPr>
          <w:noProof/>
        </w:rPr>
        <w:t>3</w:t>
      </w:r>
      <w:r>
        <w:rPr>
          <w:noProof/>
        </w:rPr>
        <w:fldChar w:fldCharType="end"/>
      </w:r>
    </w:p>
    <w:p w:rsidR="00B56D23" w:rsidRDefault="00B56D23">
      <w:pPr>
        <w:pStyle w:val="TOC2"/>
        <w:tabs>
          <w:tab w:val="left" w:pos="880"/>
        </w:tabs>
        <w:rPr>
          <w:rFonts w:asciiTheme="minorHAnsi" w:eastAsiaTheme="minorEastAsia" w:hAnsiTheme="minorHAnsi" w:cstheme="minorBidi"/>
          <w:noProof/>
          <w:sz w:val="22"/>
          <w:szCs w:val="22"/>
          <w:lang w:eastAsia="en-GB"/>
        </w:rPr>
      </w:pPr>
      <w:r>
        <w:rPr>
          <w:noProof/>
        </w:rPr>
        <w:t>1.1</w:t>
      </w:r>
      <w:r>
        <w:rPr>
          <w:rFonts w:asciiTheme="minorHAnsi" w:eastAsiaTheme="minorEastAsia" w:hAnsiTheme="minorHAnsi" w:cstheme="minorBidi"/>
          <w:noProof/>
          <w:sz w:val="22"/>
          <w:szCs w:val="22"/>
          <w:lang w:eastAsia="en-GB"/>
        </w:rPr>
        <w:tab/>
      </w:r>
      <w:r>
        <w:rPr>
          <w:noProof/>
        </w:rPr>
        <w:t>Purpose of this Document</w:t>
      </w:r>
      <w:r>
        <w:rPr>
          <w:noProof/>
        </w:rPr>
        <w:tab/>
      </w:r>
      <w:r>
        <w:rPr>
          <w:noProof/>
        </w:rPr>
        <w:fldChar w:fldCharType="begin"/>
      </w:r>
      <w:r>
        <w:rPr>
          <w:noProof/>
        </w:rPr>
        <w:instrText xml:space="preserve"> PAGEREF _Toc1590336 \h </w:instrText>
      </w:r>
      <w:r>
        <w:rPr>
          <w:noProof/>
        </w:rPr>
      </w:r>
      <w:r>
        <w:rPr>
          <w:noProof/>
        </w:rPr>
        <w:fldChar w:fldCharType="separate"/>
      </w:r>
      <w:r>
        <w:rPr>
          <w:noProof/>
        </w:rPr>
        <w:t>3</w:t>
      </w:r>
      <w:r>
        <w:rPr>
          <w:noProof/>
        </w:rPr>
        <w:fldChar w:fldCharType="end"/>
      </w:r>
    </w:p>
    <w:p w:rsidR="00B56D23" w:rsidRDefault="00B56D23">
      <w:pPr>
        <w:pStyle w:val="TOC2"/>
        <w:tabs>
          <w:tab w:val="left" w:pos="880"/>
        </w:tabs>
        <w:rPr>
          <w:rFonts w:asciiTheme="minorHAnsi" w:eastAsiaTheme="minorEastAsia" w:hAnsiTheme="minorHAnsi" w:cstheme="minorBidi"/>
          <w:noProof/>
          <w:sz w:val="22"/>
          <w:szCs w:val="22"/>
          <w:lang w:eastAsia="en-GB"/>
        </w:rPr>
      </w:pPr>
      <w:r>
        <w:rPr>
          <w:noProof/>
        </w:rPr>
        <w:t>1.2</w:t>
      </w:r>
      <w:r>
        <w:rPr>
          <w:rFonts w:asciiTheme="minorHAnsi" w:eastAsiaTheme="minorEastAsia" w:hAnsiTheme="minorHAnsi" w:cstheme="minorBidi"/>
          <w:noProof/>
          <w:sz w:val="22"/>
          <w:szCs w:val="22"/>
          <w:lang w:eastAsia="en-GB"/>
        </w:rPr>
        <w:tab/>
      </w:r>
      <w:r>
        <w:rPr>
          <w:noProof/>
        </w:rPr>
        <w:t>Scope</w:t>
      </w:r>
      <w:r>
        <w:rPr>
          <w:noProof/>
        </w:rPr>
        <w:tab/>
      </w:r>
      <w:r>
        <w:rPr>
          <w:noProof/>
        </w:rPr>
        <w:fldChar w:fldCharType="begin"/>
      </w:r>
      <w:r>
        <w:rPr>
          <w:noProof/>
        </w:rPr>
        <w:instrText xml:space="preserve"> PAGEREF _Toc1590337 \h </w:instrText>
      </w:r>
      <w:r>
        <w:rPr>
          <w:noProof/>
        </w:rPr>
      </w:r>
      <w:r>
        <w:rPr>
          <w:noProof/>
        </w:rPr>
        <w:fldChar w:fldCharType="separate"/>
      </w:r>
      <w:r>
        <w:rPr>
          <w:noProof/>
        </w:rPr>
        <w:t>3</w:t>
      </w:r>
      <w:r>
        <w:rPr>
          <w:noProof/>
        </w:rPr>
        <w:fldChar w:fldCharType="end"/>
      </w:r>
    </w:p>
    <w:p w:rsidR="00B56D23" w:rsidRDefault="00B56D23">
      <w:pPr>
        <w:pStyle w:val="TOC2"/>
        <w:tabs>
          <w:tab w:val="left" w:pos="880"/>
        </w:tabs>
        <w:rPr>
          <w:rFonts w:asciiTheme="minorHAnsi" w:eastAsiaTheme="minorEastAsia" w:hAnsiTheme="minorHAnsi" w:cstheme="minorBidi"/>
          <w:noProof/>
          <w:sz w:val="22"/>
          <w:szCs w:val="22"/>
          <w:lang w:eastAsia="en-GB"/>
        </w:rPr>
      </w:pPr>
      <w:r>
        <w:rPr>
          <w:noProof/>
        </w:rPr>
        <w:t>1.3</w:t>
      </w:r>
      <w:r>
        <w:rPr>
          <w:rFonts w:asciiTheme="minorHAnsi" w:eastAsiaTheme="minorEastAsia" w:hAnsiTheme="minorHAnsi" w:cstheme="minorBidi"/>
          <w:noProof/>
          <w:sz w:val="22"/>
          <w:szCs w:val="22"/>
          <w:lang w:eastAsia="en-GB"/>
        </w:rPr>
        <w:tab/>
      </w:r>
      <w:r>
        <w:rPr>
          <w:noProof/>
        </w:rPr>
        <w:t>Objectives</w:t>
      </w:r>
      <w:r>
        <w:rPr>
          <w:noProof/>
        </w:rPr>
        <w:tab/>
      </w:r>
      <w:r>
        <w:rPr>
          <w:noProof/>
        </w:rPr>
        <w:fldChar w:fldCharType="begin"/>
      </w:r>
      <w:r>
        <w:rPr>
          <w:noProof/>
        </w:rPr>
        <w:instrText xml:space="preserve"> PAGEREF _Toc1590338 \h </w:instrText>
      </w:r>
      <w:r>
        <w:rPr>
          <w:noProof/>
        </w:rPr>
      </w:r>
      <w:r>
        <w:rPr>
          <w:noProof/>
        </w:rPr>
        <w:fldChar w:fldCharType="separate"/>
      </w:r>
      <w:r>
        <w:rPr>
          <w:noProof/>
        </w:rPr>
        <w:t>3</w:t>
      </w:r>
      <w:r>
        <w:rPr>
          <w:noProof/>
        </w:rPr>
        <w:fldChar w:fldCharType="end"/>
      </w:r>
    </w:p>
    <w:p w:rsidR="00B56D23" w:rsidRDefault="00B56D23">
      <w:pPr>
        <w:pStyle w:val="TOC1"/>
        <w:tabs>
          <w:tab w:val="left" w:pos="440"/>
        </w:tabs>
        <w:rPr>
          <w:rFonts w:asciiTheme="minorHAnsi" w:eastAsiaTheme="minorEastAsia" w:hAnsiTheme="minorHAnsi" w:cstheme="minorBidi"/>
          <w:caps w:val="0"/>
          <w:noProof/>
          <w:sz w:val="22"/>
          <w:szCs w:val="22"/>
          <w:lang w:eastAsia="en-GB"/>
        </w:rPr>
      </w:pPr>
      <w:r>
        <w:rPr>
          <w:noProof/>
        </w:rPr>
        <w:t>2.</w:t>
      </w:r>
      <w:r>
        <w:rPr>
          <w:rFonts w:asciiTheme="minorHAnsi" w:eastAsiaTheme="minorEastAsia" w:hAnsiTheme="minorHAnsi" w:cstheme="minorBidi"/>
          <w:caps w:val="0"/>
          <w:noProof/>
          <w:sz w:val="22"/>
          <w:szCs w:val="22"/>
          <w:lang w:eastAsia="en-GB"/>
        </w:rPr>
        <w:tab/>
      </w:r>
      <w:r>
        <w:rPr>
          <w:noProof/>
        </w:rPr>
        <w:t>BODY OF DOCUMENT</w:t>
      </w:r>
      <w:r>
        <w:rPr>
          <w:noProof/>
        </w:rPr>
        <w:tab/>
      </w:r>
      <w:r>
        <w:rPr>
          <w:noProof/>
        </w:rPr>
        <w:fldChar w:fldCharType="begin"/>
      </w:r>
      <w:r>
        <w:rPr>
          <w:noProof/>
        </w:rPr>
        <w:instrText xml:space="preserve"> PAGEREF _Toc1590339 \h </w:instrText>
      </w:r>
      <w:r>
        <w:rPr>
          <w:noProof/>
        </w:rPr>
      </w:r>
      <w:r>
        <w:rPr>
          <w:noProof/>
        </w:rPr>
        <w:fldChar w:fldCharType="separate"/>
      </w:r>
      <w:r>
        <w:rPr>
          <w:noProof/>
        </w:rPr>
        <w:t>3</w:t>
      </w:r>
      <w:r>
        <w:rPr>
          <w:noProof/>
        </w:rPr>
        <w:fldChar w:fldCharType="end"/>
      </w:r>
    </w:p>
    <w:p w:rsidR="00B56D23" w:rsidRDefault="00B56D23">
      <w:pPr>
        <w:pStyle w:val="TOC2"/>
        <w:tabs>
          <w:tab w:val="left" w:pos="880"/>
        </w:tabs>
        <w:rPr>
          <w:rFonts w:asciiTheme="minorHAnsi" w:eastAsiaTheme="minorEastAsia" w:hAnsiTheme="minorHAnsi" w:cstheme="minorBidi"/>
          <w:noProof/>
          <w:sz w:val="22"/>
          <w:szCs w:val="22"/>
          <w:lang w:eastAsia="en-GB"/>
        </w:rPr>
      </w:pPr>
      <w:r>
        <w:rPr>
          <w:noProof/>
        </w:rPr>
        <w:t>2.1</w:t>
      </w:r>
      <w:r>
        <w:rPr>
          <w:rFonts w:asciiTheme="minorHAnsi" w:eastAsiaTheme="minorEastAsia" w:hAnsiTheme="minorHAnsi" w:cstheme="minorBidi"/>
          <w:noProof/>
          <w:sz w:val="22"/>
          <w:szCs w:val="22"/>
          <w:lang w:eastAsia="en-GB"/>
        </w:rPr>
        <w:tab/>
      </w:r>
      <w:r>
        <w:rPr>
          <w:noProof/>
        </w:rPr>
        <w:t>Use Cases for the Desktop Application</w:t>
      </w:r>
      <w:r>
        <w:rPr>
          <w:noProof/>
        </w:rPr>
        <w:tab/>
      </w:r>
      <w:r>
        <w:rPr>
          <w:noProof/>
        </w:rPr>
        <w:fldChar w:fldCharType="begin"/>
      </w:r>
      <w:r>
        <w:rPr>
          <w:noProof/>
        </w:rPr>
        <w:instrText xml:space="preserve"> PAGEREF _Toc1590340 \h </w:instrText>
      </w:r>
      <w:r>
        <w:rPr>
          <w:noProof/>
        </w:rPr>
      </w:r>
      <w:r>
        <w:rPr>
          <w:noProof/>
        </w:rPr>
        <w:fldChar w:fldCharType="separate"/>
      </w:r>
      <w:r>
        <w:rPr>
          <w:noProof/>
        </w:rPr>
        <w:t>3</w:t>
      </w:r>
      <w:r>
        <w:rPr>
          <w:noProof/>
        </w:rPr>
        <w:fldChar w:fldCharType="end"/>
      </w:r>
    </w:p>
    <w:p w:rsidR="00B56D23" w:rsidRDefault="00B56D23">
      <w:pPr>
        <w:pStyle w:val="TOC1"/>
        <w:rPr>
          <w:rFonts w:asciiTheme="minorHAnsi" w:eastAsiaTheme="minorEastAsia" w:hAnsiTheme="minorHAnsi" w:cstheme="minorBidi"/>
          <w:caps w:val="0"/>
          <w:noProof/>
          <w:sz w:val="22"/>
          <w:szCs w:val="22"/>
          <w:lang w:eastAsia="en-GB"/>
        </w:rPr>
      </w:pPr>
      <w:r>
        <w:rPr>
          <w:noProof/>
        </w:rPr>
        <w:t>REFERENCES</w:t>
      </w:r>
      <w:r>
        <w:rPr>
          <w:noProof/>
        </w:rPr>
        <w:tab/>
      </w:r>
      <w:r>
        <w:rPr>
          <w:noProof/>
        </w:rPr>
        <w:fldChar w:fldCharType="begin"/>
      </w:r>
      <w:r>
        <w:rPr>
          <w:noProof/>
        </w:rPr>
        <w:instrText xml:space="preserve"> PAGEREF _Toc1590341 \h </w:instrText>
      </w:r>
      <w:r>
        <w:rPr>
          <w:noProof/>
        </w:rPr>
      </w:r>
      <w:r>
        <w:rPr>
          <w:noProof/>
        </w:rPr>
        <w:fldChar w:fldCharType="separate"/>
      </w:r>
      <w:r>
        <w:rPr>
          <w:noProof/>
        </w:rPr>
        <w:t>4</w:t>
      </w:r>
      <w:r>
        <w:rPr>
          <w:noProof/>
        </w:rPr>
        <w:fldChar w:fldCharType="end"/>
      </w:r>
    </w:p>
    <w:p w:rsidR="00B56D23" w:rsidRDefault="00B56D23">
      <w:pPr>
        <w:pStyle w:val="TOC1"/>
        <w:rPr>
          <w:rFonts w:asciiTheme="minorHAnsi" w:eastAsiaTheme="minorEastAsia" w:hAnsiTheme="minorHAnsi" w:cstheme="minorBidi"/>
          <w:caps w:val="0"/>
          <w:noProof/>
          <w:sz w:val="22"/>
          <w:szCs w:val="22"/>
          <w:lang w:eastAsia="en-GB"/>
        </w:rPr>
      </w:pPr>
      <w:r>
        <w:rPr>
          <w:noProof/>
        </w:rPr>
        <w:t>DOCUMENT HISTORY</w:t>
      </w:r>
      <w:r>
        <w:rPr>
          <w:noProof/>
        </w:rPr>
        <w:tab/>
      </w:r>
      <w:r>
        <w:rPr>
          <w:noProof/>
        </w:rPr>
        <w:fldChar w:fldCharType="begin"/>
      </w:r>
      <w:r>
        <w:rPr>
          <w:noProof/>
        </w:rPr>
        <w:instrText xml:space="preserve"> PAGEREF _Toc1590342 \h </w:instrText>
      </w:r>
      <w:r>
        <w:rPr>
          <w:noProof/>
        </w:rPr>
      </w:r>
      <w:r>
        <w:rPr>
          <w:noProof/>
        </w:rPr>
        <w:fldChar w:fldCharType="separate"/>
      </w:r>
      <w:r>
        <w:rPr>
          <w:noProof/>
        </w:rPr>
        <w:t>5</w:t>
      </w:r>
      <w:r>
        <w:rPr>
          <w:noProof/>
        </w:rPr>
        <w:fldChar w:fldCharType="end"/>
      </w:r>
    </w:p>
    <w:p w:rsidR="000D4E75" w:rsidRPr="000D4E75" w:rsidRDefault="00F16B13" w:rsidP="000D4E75">
      <w:pPr>
        <w:pStyle w:val="Heading1"/>
        <w:numPr>
          <w:ilvl w:val="0"/>
          <w:numId w:val="0"/>
        </w:numPr>
      </w:pPr>
      <w:r>
        <w:rPr>
          <w:rFonts w:ascii="Times New Roman" w:hAnsi="Times New Roman"/>
          <w:kern w:val="0"/>
          <w:sz w:val="20"/>
        </w:rPr>
        <w:fldChar w:fldCharType="end"/>
      </w:r>
      <w:r w:rsidR="00A44A71">
        <w:br w:type="page"/>
      </w:r>
    </w:p>
    <w:p w:rsidR="003309A1" w:rsidRDefault="003309A1" w:rsidP="006E2359">
      <w:pPr>
        <w:pStyle w:val="Heading1"/>
      </w:pPr>
      <w:bookmarkStart w:id="1" w:name="_Toc1590335"/>
      <w:r>
        <w:lastRenderedPageBreak/>
        <w:t>Introduction</w:t>
      </w:r>
      <w:bookmarkEnd w:id="1"/>
    </w:p>
    <w:p w:rsidR="004B2F56" w:rsidRPr="004B2F56" w:rsidRDefault="00B56D23" w:rsidP="004B2F56">
      <w:pPr>
        <w:pStyle w:val="BodyText"/>
      </w:pPr>
      <w:r>
        <w:t>User Interfaces need well documented specifications to ensure the finished product fits the vision outlined by the client.</w:t>
      </w:r>
    </w:p>
    <w:p w:rsidR="003309A1" w:rsidRPr="003309A1" w:rsidRDefault="00A44A71" w:rsidP="00F16B13">
      <w:pPr>
        <w:pStyle w:val="Heading2"/>
      </w:pPr>
      <w:bookmarkStart w:id="2" w:name="_Toc1590336"/>
      <w:r w:rsidRPr="003309A1">
        <w:t>Purpose</w:t>
      </w:r>
      <w:r>
        <w:t xml:space="preserve"> of this </w:t>
      </w:r>
      <w:r w:rsidRPr="00B0738E">
        <w:t>Document</w:t>
      </w:r>
      <w:bookmarkEnd w:id="2"/>
    </w:p>
    <w:p w:rsidR="00FF50CE" w:rsidRDefault="004B2F56" w:rsidP="00FF50CE">
      <w:pPr>
        <w:pStyle w:val="BodyText"/>
      </w:pPr>
      <w:r>
        <w:t>This document is</w:t>
      </w:r>
      <w:r w:rsidR="004F2D26">
        <w:t xml:space="preserve"> to describe </w:t>
      </w:r>
      <w:r w:rsidR="006E0B89">
        <w:t>the user interface of the desktop and mobile application for a Pub Tour application.</w:t>
      </w:r>
    </w:p>
    <w:p w:rsidR="0009188B" w:rsidRDefault="00A44A71" w:rsidP="00F16B13">
      <w:pPr>
        <w:pStyle w:val="Heading2"/>
      </w:pPr>
      <w:bookmarkStart w:id="3" w:name="_Toc1590337"/>
      <w:r w:rsidRPr="003309A1">
        <w:t>Scope</w:t>
      </w:r>
      <w:bookmarkEnd w:id="3"/>
    </w:p>
    <w:p w:rsidR="0009188B" w:rsidRDefault="00A44A71" w:rsidP="001711E8">
      <w:pPr>
        <w:pStyle w:val="BodyText"/>
      </w:pPr>
      <w:r>
        <w:t>This</w:t>
      </w:r>
      <w:r w:rsidR="00B56D23">
        <w:t xml:space="preserve"> document specifies the standards to be met for the User interface of both the Desktop and Mobile applications</w:t>
      </w:r>
      <w:r w:rsidR="004F2D26">
        <w:t>.</w:t>
      </w:r>
      <w:r w:rsidR="00B56D23">
        <w:t xml:space="preserve"> It describes how the user interface will work and outlines the use cases, typical users and error conditions.</w:t>
      </w:r>
    </w:p>
    <w:p w:rsidR="0009188B" w:rsidRDefault="00A44A71" w:rsidP="003309A1">
      <w:pPr>
        <w:pStyle w:val="Heading2"/>
      </w:pPr>
      <w:bookmarkStart w:id="4" w:name="_Toc1590338"/>
      <w:r>
        <w:t>Objectives</w:t>
      </w:r>
      <w:bookmarkEnd w:id="4"/>
    </w:p>
    <w:p w:rsidR="003309A1" w:rsidRDefault="00A44A71" w:rsidP="0002215E">
      <w:pPr>
        <w:pStyle w:val="BodyText"/>
      </w:pPr>
      <w:r>
        <w:t>The objective of this document is</w:t>
      </w:r>
      <w:r w:rsidR="004F2D26">
        <w:t xml:space="preserve"> to </w:t>
      </w:r>
      <w:r w:rsidR="00B56D23">
        <w:t>outline the user interface specification which covers all use cases of the applications.</w:t>
      </w:r>
    </w:p>
    <w:p w:rsidR="005B654F" w:rsidRDefault="005B654F" w:rsidP="0002215E">
      <w:pPr>
        <w:pStyle w:val="BodyText"/>
      </w:pPr>
    </w:p>
    <w:p w:rsidR="0009188B" w:rsidRDefault="00A44A71" w:rsidP="003309A1">
      <w:pPr>
        <w:pStyle w:val="Heading1"/>
      </w:pPr>
      <w:bookmarkStart w:id="5" w:name="_Toc1590339"/>
      <w:r>
        <w:t>BODY OF DOCUMENT</w:t>
      </w:r>
      <w:bookmarkEnd w:id="5"/>
    </w:p>
    <w:p w:rsidR="00B56D23" w:rsidRPr="00B56D23" w:rsidRDefault="00B56D23" w:rsidP="00B56D23">
      <w:pPr>
        <w:pStyle w:val="Heading2"/>
      </w:pPr>
      <w:bookmarkStart w:id="6" w:name="_Toc1590340"/>
      <w:r>
        <w:t>Use Cases for the Desktop Application</w:t>
      </w:r>
      <w:bookmarkEnd w:id="6"/>
    </w:p>
    <w:p w:rsidR="00B56D23" w:rsidRPr="00B56D23" w:rsidRDefault="00B56D23" w:rsidP="005D3EAB">
      <w:pPr>
        <w:rPr>
          <w:i/>
          <w:lang w:eastAsia="en-GB"/>
        </w:rPr>
      </w:pPr>
      <w:r w:rsidRPr="00B56D23">
        <w:rPr>
          <w:bCs/>
          <w:i/>
          <w:color w:val="000000"/>
          <w:lang w:eastAsia="en-GB"/>
        </w:rPr>
        <w:t>UCD1</w:t>
      </w:r>
      <w:r w:rsidR="005D3EAB">
        <w:rPr>
          <w:bCs/>
          <w:i/>
          <w:color w:val="000000"/>
          <w:lang w:eastAsia="en-GB"/>
        </w:rPr>
        <w:t xml:space="preserve"> </w:t>
      </w:r>
      <w:r w:rsidR="005D3EAB" w:rsidRPr="00B56D23">
        <w:rPr>
          <w:bCs/>
          <w:i/>
          <w:color w:val="000000"/>
          <w:lang w:eastAsia="en-GB"/>
        </w:rPr>
        <w:t>–</w:t>
      </w:r>
      <w:r w:rsidR="005D3EAB">
        <w:rPr>
          <w:bCs/>
          <w:i/>
          <w:color w:val="000000"/>
          <w:lang w:eastAsia="en-GB"/>
        </w:rPr>
        <w:t xml:space="preserve"> </w:t>
      </w:r>
      <w:r w:rsidR="005D3EAB">
        <w:rPr>
          <w:bCs/>
          <w:i/>
          <w:color w:val="000000"/>
          <w:lang w:eastAsia="en-GB"/>
        </w:rPr>
        <w:t>Creating</w:t>
      </w:r>
      <w:r w:rsidR="005D3EAB" w:rsidRPr="00B56D23">
        <w:rPr>
          <w:bCs/>
          <w:i/>
          <w:color w:val="000000"/>
          <w:lang w:eastAsia="en-GB"/>
        </w:rPr>
        <w:t xml:space="preserve"> </w:t>
      </w:r>
      <w:r w:rsidR="00281F7B">
        <w:rPr>
          <w:bCs/>
          <w:i/>
          <w:color w:val="000000"/>
          <w:lang w:eastAsia="en-GB"/>
        </w:rPr>
        <w:t xml:space="preserve">a </w:t>
      </w:r>
      <w:r w:rsidR="005D3EAB" w:rsidRPr="00B56D23">
        <w:rPr>
          <w:bCs/>
          <w:i/>
          <w:color w:val="000000"/>
          <w:lang w:eastAsia="en-GB"/>
        </w:rPr>
        <w:t xml:space="preserve">new list </w:t>
      </w:r>
    </w:p>
    <w:p w:rsidR="00E14A0C" w:rsidRPr="00E14A0C" w:rsidRDefault="00E14A0C" w:rsidP="00E14A0C">
      <w:pPr>
        <w:rPr>
          <w:color w:val="000000"/>
          <w:lang w:eastAsia="en-GB"/>
        </w:rPr>
      </w:pPr>
      <w:r w:rsidRPr="00E14A0C">
        <w:rPr>
          <w:color w:val="000000"/>
          <w:lang w:eastAsia="en-GB"/>
        </w:rPr>
        <w:t>After launching the app, the user should click the button ‘Create New List’. A Pop-up will appear and the user should enter the list name. The ‘Save’ button should then be selected and the new list will be created and loaded.</w:t>
      </w:r>
    </w:p>
    <w:p w:rsidR="00B56D23" w:rsidRPr="00B56D23" w:rsidRDefault="00B56D23" w:rsidP="00B56D23">
      <w:pPr>
        <w:rPr>
          <w:lang w:eastAsia="en-GB"/>
        </w:rPr>
      </w:pPr>
    </w:p>
    <w:p w:rsidR="00B56D23" w:rsidRPr="00B56D23" w:rsidRDefault="005D3EAB" w:rsidP="00B56D23">
      <w:pPr>
        <w:rPr>
          <w:i/>
          <w:lang w:eastAsia="en-GB"/>
        </w:rPr>
      </w:pPr>
      <w:r w:rsidRPr="00B56D23">
        <w:rPr>
          <w:bCs/>
          <w:i/>
          <w:color w:val="000000"/>
          <w:lang w:eastAsia="en-GB"/>
        </w:rPr>
        <w:t>UCD2</w:t>
      </w:r>
      <w:r>
        <w:rPr>
          <w:bCs/>
          <w:i/>
          <w:color w:val="000000"/>
          <w:lang w:eastAsia="en-GB"/>
        </w:rPr>
        <w:t xml:space="preserve"> </w:t>
      </w:r>
      <w:r w:rsidRPr="00B56D23">
        <w:rPr>
          <w:bCs/>
          <w:i/>
          <w:color w:val="000000"/>
          <w:lang w:eastAsia="en-GB"/>
        </w:rPr>
        <w:t>–</w:t>
      </w:r>
      <w:r>
        <w:rPr>
          <w:bCs/>
          <w:i/>
          <w:color w:val="000000"/>
          <w:lang w:eastAsia="en-GB"/>
        </w:rPr>
        <w:t xml:space="preserve"> </w:t>
      </w:r>
      <w:r w:rsidR="00B56D23" w:rsidRPr="00B56D23">
        <w:rPr>
          <w:bCs/>
          <w:i/>
          <w:color w:val="000000"/>
          <w:lang w:eastAsia="en-GB"/>
        </w:rPr>
        <w:t>L</w:t>
      </w:r>
      <w:r w:rsidR="00B56D23" w:rsidRPr="00B56D23">
        <w:rPr>
          <w:bCs/>
          <w:i/>
          <w:color w:val="000000"/>
          <w:lang w:eastAsia="en-GB"/>
        </w:rPr>
        <w:t>oad</w:t>
      </w:r>
      <w:r w:rsidR="00E14A0C">
        <w:rPr>
          <w:bCs/>
          <w:i/>
          <w:color w:val="000000"/>
          <w:lang w:eastAsia="en-GB"/>
        </w:rPr>
        <w:t>ing</w:t>
      </w:r>
      <w:r w:rsidR="00B56D23" w:rsidRPr="00B56D23">
        <w:rPr>
          <w:bCs/>
          <w:i/>
          <w:color w:val="000000"/>
          <w:lang w:eastAsia="en-GB"/>
        </w:rPr>
        <w:t xml:space="preserve"> </w:t>
      </w:r>
      <w:r w:rsidR="00281F7B">
        <w:rPr>
          <w:bCs/>
          <w:i/>
          <w:color w:val="000000"/>
          <w:lang w:eastAsia="en-GB"/>
        </w:rPr>
        <w:t xml:space="preserve">an </w:t>
      </w:r>
      <w:r w:rsidR="00B56D23" w:rsidRPr="00B56D23">
        <w:rPr>
          <w:bCs/>
          <w:i/>
          <w:color w:val="000000"/>
          <w:lang w:eastAsia="en-GB"/>
        </w:rPr>
        <w:t>existing list</w:t>
      </w:r>
    </w:p>
    <w:p w:rsidR="00E14A0C" w:rsidRPr="00E14A0C" w:rsidRDefault="00E14A0C" w:rsidP="00E14A0C">
      <w:pPr>
        <w:rPr>
          <w:color w:val="000000"/>
          <w:lang w:eastAsia="en-GB"/>
        </w:rPr>
      </w:pPr>
      <w:r w:rsidRPr="00E14A0C">
        <w:rPr>
          <w:color w:val="000000"/>
          <w:lang w:eastAsia="en-GB"/>
        </w:rPr>
        <w:t>After launching the app, the user should click the button ‘Select Existing List’. A Pop-up will appear and the user should select the name of the list from the drop-down menu. The ‘Load’ button should then be selected and the list will be loaded.</w:t>
      </w:r>
    </w:p>
    <w:p w:rsidR="00B56D23" w:rsidRPr="00B56D23" w:rsidRDefault="00B56D23" w:rsidP="00B56D23">
      <w:pPr>
        <w:rPr>
          <w:lang w:eastAsia="en-GB"/>
        </w:rPr>
      </w:pPr>
    </w:p>
    <w:p w:rsidR="00B56D23" w:rsidRPr="00B56D23" w:rsidRDefault="00B56D23" w:rsidP="00B56D23">
      <w:pPr>
        <w:rPr>
          <w:i/>
          <w:lang w:eastAsia="en-GB"/>
        </w:rPr>
      </w:pPr>
      <w:r w:rsidRPr="00B56D23">
        <w:rPr>
          <w:bCs/>
          <w:i/>
          <w:color w:val="000000"/>
          <w:lang w:eastAsia="en-GB"/>
        </w:rPr>
        <w:t>UCD3</w:t>
      </w:r>
      <w:r w:rsidR="005D3EAB">
        <w:rPr>
          <w:bCs/>
          <w:i/>
          <w:color w:val="000000"/>
          <w:lang w:eastAsia="en-GB"/>
        </w:rPr>
        <w:t xml:space="preserve"> </w:t>
      </w:r>
      <w:r w:rsidR="005D3EAB" w:rsidRPr="00B56D23">
        <w:rPr>
          <w:bCs/>
          <w:i/>
          <w:color w:val="000000"/>
          <w:lang w:eastAsia="en-GB"/>
        </w:rPr>
        <w:t>–</w:t>
      </w:r>
      <w:r w:rsidR="005D3EAB">
        <w:rPr>
          <w:bCs/>
          <w:i/>
          <w:color w:val="000000"/>
          <w:lang w:eastAsia="en-GB"/>
        </w:rPr>
        <w:t xml:space="preserve"> Adding a pub</w:t>
      </w:r>
    </w:p>
    <w:p w:rsidR="00E14A0C" w:rsidRPr="00E14A0C" w:rsidRDefault="00E14A0C" w:rsidP="00E14A0C">
      <w:pPr>
        <w:rPr>
          <w:color w:val="000000"/>
          <w:lang w:eastAsia="en-GB"/>
        </w:rPr>
      </w:pPr>
      <w:r w:rsidRPr="00E14A0C">
        <w:rPr>
          <w:color w:val="000000"/>
          <w:lang w:eastAsia="en-GB"/>
        </w:rPr>
        <w:t>From the pub list, the user should click the button ‘Add Pub to List’. The pub editor will open in a new window and the user should then enter all relevant details. Then, the user should click ‘Save’ to add the pub to the list. The user may then click the button ‘Return to List’ to return to the current list.</w:t>
      </w:r>
    </w:p>
    <w:p w:rsidR="00B56D23" w:rsidRPr="00B56D23" w:rsidRDefault="00B56D23" w:rsidP="00B56D23">
      <w:pPr>
        <w:rPr>
          <w:lang w:eastAsia="en-GB"/>
        </w:rPr>
      </w:pPr>
    </w:p>
    <w:p w:rsidR="00B56D23" w:rsidRPr="00B56D23" w:rsidRDefault="00B56D23" w:rsidP="00B56D23">
      <w:pPr>
        <w:rPr>
          <w:i/>
          <w:lang w:eastAsia="en-GB"/>
        </w:rPr>
      </w:pPr>
      <w:r w:rsidRPr="00B56D23">
        <w:rPr>
          <w:bCs/>
          <w:i/>
          <w:color w:val="000000"/>
          <w:lang w:eastAsia="en-GB"/>
        </w:rPr>
        <w:t>UCD4</w:t>
      </w:r>
      <w:r w:rsidR="005D3EAB">
        <w:rPr>
          <w:bCs/>
          <w:i/>
          <w:color w:val="000000"/>
          <w:lang w:eastAsia="en-GB"/>
        </w:rPr>
        <w:t xml:space="preserve"> </w:t>
      </w:r>
      <w:r w:rsidR="005D3EAB" w:rsidRPr="00B56D23">
        <w:rPr>
          <w:bCs/>
          <w:i/>
          <w:color w:val="000000"/>
          <w:lang w:eastAsia="en-GB"/>
        </w:rPr>
        <w:t>–</w:t>
      </w:r>
      <w:r w:rsidR="005D3EAB">
        <w:rPr>
          <w:bCs/>
          <w:i/>
          <w:color w:val="000000"/>
          <w:lang w:eastAsia="en-GB"/>
        </w:rPr>
        <w:t xml:space="preserve"> Editing a pub</w:t>
      </w:r>
    </w:p>
    <w:p w:rsidR="00E14A0C" w:rsidRPr="00E14A0C" w:rsidRDefault="00E14A0C" w:rsidP="00E14A0C">
      <w:pPr>
        <w:rPr>
          <w:color w:val="000000"/>
          <w:lang w:eastAsia="en-GB"/>
        </w:rPr>
      </w:pPr>
      <w:r w:rsidRPr="00E14A0C">
        <w:rPr>
          <w:color w:val="000000"/>
          <w:lang w:eastAsia="en-GB"/>
        </w:rPr>
        <w:t>From the pub list, the user should enter the name of the pub into the ‘Enter Pub Name’ field. They may select a pub from the autocompleting filter. The user should then select ‘Edit’. The pub editor will open in a new window and the user may then alter all relevant details. The user should then select ‘Save’ to confirm their changes or ‘Cancel’ to cancel the effort.</w:t>
      </w:r>
    </w:p>
    <w:p w:rsidR="00B56D23" w:rsidRPr="00B56D23" w:rsidRDefault="00B56D23" w:rsidP="00B56D23">
      <w:pPr>
        <w:rPr>
          <w:i/>
          <w:lang w:eastAsia="en-GB"/>
        </w:rPr>
      </w:pPr>
    </w:p>
    <w:p w:rsidR="00B56D23" w:rsidRPr="00B56D23" w:rsidRDefault="00B56D23" w:rsidP="00B56D23">
      <w:pPr>
        <w:rPr>
          <w:i/>
          <w:lang w:eastAsia="en-GB"/>
        </w:rPr>
      </w:pPr>
      <w:r w:rsidRPr="00B56D23">
        <w:rPr>
          <w:bCs/>
          <w:i/>
          <w:color w:val="000000"/>
          <w:lang w:eastAsia="en-GB"/>
        </w:rPr>
        <w:t>UCD5</w:t>
      </w:r>
      <w:r w:rsidR="005D3EAB">
        <w:rPr>
          <w:bCs/>
          <w:i/>
          <w:color w:val="000000"/>
          <w:lang w:eastAsia="en-GB"/>
        </w:rPr>
        <w:t xml:space="preserve"> – Deleting a pub</w:t>
      </w:r>
    </w:p>
    <w:p w:rsidR="00B56D23" w:rsidRPr="00E14A0C" w:rsidRDefault="00E14A0C" w:rsidP="00B56D23">
      <w:pPr>
        <w:rPr>
          <w:color w:val="000000"/>
          <w:lang w:eastAsia="en-GB"/>
        </w:rPr>
      </w:pPr>
      <w:r w:rsidRPr="00E14A0C">
        <w:rPr>
          <w:color w:val="000000"/>
          <w:lang w:eastAsia="en-GB"/>
        </w:rPr>
        <w:t>From the pub list, the user should enter the name of the pub into the ‘Enter Pub Name’ field. They may select a pub from the autocompleting filter. The user should then select ‘Delete’. Alternatively, then user may select ‘Edit’ after finding the pub in the filter and then select ‘Delete’ in the pub editor itself.</w:t>
      </w:r>
      <w:r w:rsidR="00B56D23" w:rsidRPr="00B56D23">
        <w:rPr>
          <w:lang w:eastAsia="en-GB"/>
        </w:rPr>
        <w:br/>
      </w:r>
    </w:p>
    <w:p w:rsidR="00B56D23" w:rsidRPr="00B56D23" w:rsidRDefault="00B56D23" w:rsidP="00B56D23">
      <w:pPr>
        <w:rPr>
          <w:i/>
          <w:lang w:eastAsia="en-GB"/>
        </w:rPr>
      </w:pPr>
      <w:r w:rsidRPr="00B56D23">
        <w:rPr>
          <w:bCs/>
          <w:i/>
          <w:color w:val="000000"/>
          <w:lang w:eastAsia="en-GB"/>
        </w:rPr>
        <w:t>UCD6</w:t>
      </w:r>
      <w:r w:rsidR="005D3EAB">
        <w:rPr>
          <w:bCs/>
          <w:i/>
          <w:color w:val="000000"/>
          <w:lang w:eastAsia="en-GB"/>
        </w:rPr>
        <w:t xml:space="preserve"> – Exporting to </w:t>
      </w:r>
      <w:r w:rsidR="00281F7B">
        <w:rPr>
          <w:bCs/>
          <w:i/>
          <w:color w:val="000000"/>
          <w:lang w:eastAsia="en-GB"/>
        </w:rPr>
        <w:t xml:space="preserve">the </w:t>
      </w:r>
      <w:r w:rsidR="005D3EAB">
        <w:rPr>
          <w:bCs/>
          <w:i/>
          <w:color w:val="000000"/>
          <w:lang w:eastAsia="en-GB"/>
        </w:rPr>
        <w:t>mobile app</w:t>
      </w:r>
    </w:p>
    <w:p w:rsidR="00E14A0C" w:rsidRPr="00E14A0C" w:rsidRDefault="00E14A0C" w:rsidP="00E14A0C">
      <w:pPr>
        <w:pStyle w:val="BodyText"/>
        <w:rPr>
          <w:color w:val="000000"/>
          <w:lang w:eastAsia="en-GB"/>
        </w:rPr>
      </w:pPr>
      <w:r w:rsidRPr="00E14A0C">
        <w:rPr>
          <w:color w:val="000000"/>
          <w:lang w:eastAsia="en-GB"/>
        </w:rPr>
        <w:t xml:space="preserve">Depending on where the user is in the application, they should select the buttons ‘Return to List’ and/ or ‘Return to Menu’. Changes must be saved or cancelled before these buttons will function. Then, they can click the button ‘Export’ and all current lists will be exported to the </w:t>
      </w:r>
      <w:r w:rsidR="005D3EAB">
        <w:rPr>
          <w:color w:val="000000"/>
          <w:lang w:eastAsia="en-GB"/>
        </w:rPr>
        <w:t>mobile</w:t>
      </w:r>
      <w:r w:rsidRPr="00E14A0C">
        <w:rPr>
          <w:color w:val="000000"/>
          <w:lang w:eastAsia="en-GB"/>
        </w:rPr>
        <w:t xml:space="preserve"> app.  </w:t>
      </w:r>
    </w:p>
    <w:p w:rsidR="00B56D23" w:rsidRDefault="00B56D23" w:rsidP="00B56D23">
      <w:pPr>
        <w:pStyle w:val="BodyText"/>
      </w:pPr>
    </w:p>
    <w:p w:rsidR="00B56D23" w:rsidRDefault="00B56D23" w:rsidP="00B56D23">
      <w:pPr>
        <w:pStyle w:val="BodyText"/>
      </w:pPr>
    </w:p>
    <w:p w:rsidR="00B56D23" w:rsidRDefault="00B56D23" w:rsidP="00B56D23">
      <w:pPr>
        <w:pStyle w:val="Heading2"/>
      </w:pPr>
      <w:r>
        <w:lastRenderedPageBreak/>
        <w:t xml:space="preserve">Typical Users </w:t>
      </w:r>
      <w:r w:rsidR="005B654F">
        <w:t>for</w:t>
      </w:r>
      <w:r>
        <w:t xml:space="preserve"> the Desktop Application</w:t>
      </w:r>
    </w:p>
    <w:p w:rsidR="00B56D23" w:rsidRPr="00B56D23" w:rsidRDefault="00B56D23" w:rsidP="00B56D23">
      <w:pPr>
        <w:pStyle w:val="BodyText"/>
        <w:rPr>
          <w:i/>
        </w:rPr>
      </w:pPr>
      <w:r w:rsidRPr="00B56D23">
        <w:rPr>
          <w:i/>
        </w:rPr>
        <w:t xml:space="preserve">User Class: Local </w:t>
      </w:r>
      <w:r w:rsidR="0015075E">
        <w:rPr>
          <w:i/>
        </w:rPr>
        <w:t>c</w:t>
      </w:r>
      <w:r w:rsidRPr="00B56D23">
        <w:rPr>
          <w:i/>
        </w:rPr>
        <w:t>ontributor</w:t>
      </w:r>
    </w:p>
    <w:p w:rsidR="00B56D23" w:rsidRDefault="00B56D23" w:rsidP="00B56D23">
      <w:pPr>
        <w:pStyle w:val="BodyText"/>
      </w:pPr>
      <w:r>
        <w:t xml:space="preserve">A local Aberystwyth pub expert, John, downloads the desktop software and starts it up, selecting to create a new list. He enters ‘Aberystwyth’ and loads the new list. Presented with the Aberystwyth list, John clicks the ‘Add New Pub’ button, entering all the details into pub editor as well as adding a few photos into the editor. He then saves the pub and repeats the process several times. He then returns to the main menu and exports the data to the Android app. </w:t>
      </w:r>
    </w:p>
    <w:p w:rsidR="00B56D23" w:rsidRPr="00B56D23" w:rsidRDefault="00B56D23" w:rsidP="00B56D23">
      <w:pPr>
        <w:pStyle w:val="BodyText"/>
        <w:rPr>
          <w:i/>
        </w:rPr>
      </w:pPr>
      <w:r w:rsidRPr="00B56D23">
        <w:rPr>
          <w:i/>
        </w:rPr>
        <w:t xml:space="preserve">User Class: Local </w:t>
      </w:r>
      <w:r w:rsidR="0015075E">
        <w:rPr>
          <w:i/>
        </w:rPr>
        <w:t>e</w:t>
      </w:r>
      <w:r w:rsidRPr="00B56D23">
        <w:rPr>
          <w:i/>
        </w:rPr>
        <w:t>ditor</w:t>
      </w:r>
    </w:p>
    <w:p w:rsidR="00B56D23" w:rsidRDefault="00B56D23" w:rsidP="00B56D23">
      <w:pPr>
        <w:pStyle w:val="BodyText"/>
      </w:pPr>
      <w:r>
        <w:t>Lydia takes pride in making sure the pub entries f</w:t>
      </w:r>
      <w:r w:rsidR="005B654F">
        <w:t>or Aberystwyth have correct spel</w:t>
      </w:r>
      <w:r>
        <w:t>ling and are accurate. After downloading the desktop software, she selects to view all lists, selecting ‘Aberystwyth’ from the dropdown. Presented with the town list she types the name of the first pub into the search</w:t>
      </w:r>
      <w:r w:rsidR="005B654F">
        <w:t>able dropdown</w:t>
      </w:r>
      <w:r>
        <w:t xml:space="preserve"> at the bottom</w:t>
      </w:r>
      <w:r w:rsidR="005B654F">
        <w:t xml:space="preserve"> of the page</w:t>
      </w:r>
      <w:r>
        <w:t xml:space="preserve"> and selects to edit. She then edits the form and saves it. Lydia also deletes fictional entries, identifying them in the search</w:t>
      </w:r>
      <w:r w:rsidR="005B654F">
        <w:t>able dropdown</w:t>
      </w:r>
      <w:r>
        <w:t xml:space="preserve"> and selecting ‘delete’. She finishes by returning to the main menu and exporting the data to the Android app.</w:t>
      </w:r>
    </w:p>
    <w:p w:rsidR="005B654F" w:rsidRDefault="005B654F" w:rsidP="00B56D23">
      <w:pPr>
        <w:pStyle w:val="BodyText"/>
      </w:pPr>
    </w:p>
    <w:p w:rsidR="005B654F" w:rsidRDefault="005B654F" w:rsidP="005B654F">
      <w:pPr>
        <w:pStyle w:val="Heading2"/>
      </w:pPr>
      <w:r>
        <w:t>Error Conditions</w:t>
      </w:r>
      <w:r>
        <w:t xml:space="preserve"> </w:t>
      </w:r>
      <w:r>
        <w:t>for</w:t>
      </w:r>
      <w:r>
        <w:t xml:space="preserve"> the Desktop Application</w:t>
      </w:r>
    </w:p>
    <w:p w:rsidR="005B654F" w:rsidRPr="00B56D23" w:rsidRDefault="00782506" w:rsidP="005B654F">
      <w:pPr>
        <w:pStyle w:val="BodyText"/>
        <w:rPr>
          <w:i/>
        </w:rPr>
      </w:pPr>
      <w:r>
        <w:rPr>
          <w:i/>
        </w:rPr>
        <w:t>UCD1</w:t>
      </w:r>
      <w:r w:rsidR="00281F7B">
        <w:rPr>
          <w:i/>
        </w:rPr>
        <w:t xml:space="preserve"> – Creating a new list</w:t>
      </w:r>
    </w:p>
    <w:p w:rsidR="005B654F" w:rsidRDefault="00782506" w:rsidP="006239BC">
      <w:pPr>
        <w:pStyle w:val="BodyText"/>
        <w:numPr>
          <w:ilvl w:val="0"/>
          <w:numId w:val="36"/>
        </w:numPr>
      </w:pPr>
      <w:r>
        <w:t>The user may enter illegal characters, no characters or too many characters into the ‘Enter Town Name’ field. A message will instruct them to re-enter their desired name, with reference to the allowed characters.</w:t>
      </w:r>
    </w:p>
    <w:p w:rsidR="00782506" w:rsidRPr="00B56D23" w:rsidRDefault="00782506" w:rsidP="00782506">
      <w:pPr>
        <w:pStyle w:val="BodyText"/>
        <w:rPr>
          <w:i/>
        </w:rPr>
      </w:pPr>
      <w:r>
        <w:rPr>
          <w:i/>
        </w:rPr>
        <w:t>U</w:t>
      </w:r>
      <w:r>
        <w:rPr>
          <w:i/>
        </w:rPr>
        <w:t>CD2</w:t>
      </w:r>
      <w:r w:rsidR="005D3EAB">
        <w:rPr>
          <w:i/>
        </w:rPr>
        <w:t xml:space="preserve"> – Loading </w:t>
      </w:r>
      <w:r w:rsidR="00281F7B">
        <w:rPr>
          <w:i/>
        </w:rPr>
        <w:t>an existing list</w:t>
      </w:r>
    </w:p>
    <w:p w:rsidR="00782506" w:rsidRDefault="00782506" w:rsidP="006239BC">
      <w:pPr>
        <w:pStyle w:val="BodyText"/>
        <w:numPr>
          <w:ilvl w:val="0"/>
          <w:numId w:val="35"/>
        </w:numPr>
      </w:pPr>
      <w:r>
        <w:t>There may be no available lists. A message will inform the user of this.</w:t>
      </w:r>
    </w:p>
    <w:p w:rsidR="00782506" w:rsidRPr="00B56D23" w:rsidRDefault="00782506" w:rsidP="00782506">
      <w:pPr>
        <w:pStyle w:val="BodyText"/>
        <w:rPr>
          <w:i/>
        </w:rPr>
      </w:pPr>
      <w:r>
        <w:rPr>
          <w:i/>
        </w:rPr>
        <w:t>U</w:t>
      </w:r>
      <w:r>
        <w:rPr>
          <w:i/>
        </w:rPr>
        <w:t>CD3</w:t>
      </w:r>
      <w:r w:rsidR="006239BC">
        <w:rPr>
          <w:i/>
        </w:rPr>
        <w:t>/</w:t>
      </w:r>
      <w:r w:rsidR="005D3EAB">
        <w:rPr>
          <w:i/>
        </w:rPr>
        <w:t xml:space="preserve">4 </w:t>
      </w:r>
      <w:r w:rsidR="005D3EAB" w:rsidRPr="00B56D23">
        <w:rPr>
          <w:bCs/>
          <w:i/>
          <w:color w:val="000000"/>
          <w:lang w:eastAsia="en-GB"/>
        </w:rPr>
        <w:t>–</w:t>
      </w:r>
      <w:r w:rsidR="005D3EAB">
        <w:rPr>
          <w:i/>
        </w:rPr>
        <w:t xml:space="preserve"> Adding/Editing a pub </w:t>
      </w:r>
    </w:p>
    <w:p w:rsidR="00782506" w:rsidRDefault="00782506" w:rsidP="00247EEE">
      <w:pPr>
        <w:pStyle w:val="BodyText"/>
        <w:numPr>
          <w:ilvl w:val="0"/>
          <w:numId w:val="35"/>
        </w:numPr>
      </w:pPr>
      <w:r>
        <w:t xml:space="preserve">The user may not fill all of the required fields. </w:t>
      </w:r>
      <w:r w:rsidR="005D3EAB">
        <w:t>A message will show informing the user and the required fields will be highlighted.</w:t>
      </w:r>
    </w:p>
    <w:p w:rsidR="00247EEE" w:rsidRDefault="005D3EAB" w:rsidP="00247EEE">
      <w:pPr>
        <w:pStyle w:val="BodyText"/>
        <w:numPr>
          <w:ilvl w:val="0"/>
          <w:numId w:val="35"/>
        </w:numPr>
      </w:pPr>
      <w:r>
        <w:t xml:space="preserve">The user may enter illegal characters, no characters </w:t>
      </w:r>
      <w:r>
        <w:t>or too many characters into a</w:t>
      </w:r>
      <w:r>
        <w:t xml:space="preserve"> field. A message will instruct t</w:t>
      </w:r>
      <w:r>
        <w:t>hem to re-enter the information</w:t>
      </w:r>
      <w:r>
        <w:t>, with refer</w:t>
      </w:r>
      <w:r>
        <w:t>ence to the allowed characters. The field will be highlighted.</w:t>
      </w:r>
    </w:p>
    <w:p w:rsidR="00782506" w:rsidRDefault="005D3EAB" w:rsidP="00247EEE">
      <w:pPr>
        <w:pStyle w:val="BodyText"/>
        <w:numPr>
          <w:ilvl w:val="0"/>
          <w:numId w:val="35"/>
        </w:numPr>
      </w:pPr>
      <w:r>
        <w:t>The user may upload a photo that is not in one of the allowed formats. A message will inform the user of the issue and the file will be discarded.</w:t>
      </w:r>
    </w:p>
    <w:p w:rsidR="00782506" w:rsidRPr="00B56D23" w:rsidRDefault="00782506" w:rsidP="00782506">
      <w:pPr>
        <w:pStyle w:val="BodyText"/>
        <w:rPr>
          <w:i/>
        </w:rPr>
      </w:pPr>
      <w:r>
        <w:rPr>
          <w:i/>
        </w:rPr>
        <w:t>U</w:t>
      </w:r>
      <w:r>
        <w:rPr>
          <w:i/>
        </w:rPr>
        <w:t>CD5</w:t>
      </w:r>
      <w:r w:rsidR="00281F7B">
        <w:rPr>
          <w:i/>
        </w:rPr>
        <w:t xml:space="preserve"> – Deleting a pub</w:t>
      </w:r>
    </w:p>
    <w:p w:rsidR="00782506" w:rsidRDefault="005D3EAB" w:rsidP="006239BC">
      <w:pPr>
        <w:pStyle w:val="BodyText"/>
        <w:numPr>
          <w:ilvl w:val="0"/>
          <w:numId w:val="37"/>
        </w:numPr>
      </w:pPr>
      <w:r>
        <w:t>The user may attempt to delete without selecting a pub. Nothing should happen.</w:t>
      </w:r>
    </w:p>
    <w:p w:rsidR="00782506" w:rsidRPr="00B56D23" w:rsidRDefault="00782506" w:rsidP="00782506">
      <w:pPr>
        <w:pStyle w:val="BodyText"/>
        <w:rPr>
          <w:i/>
        </w:rPr>
      </w:pPr>
      <w:r>
        <w:rPr>
          <w:i/>
        </w:rPr>
        <w:t>U</w:t>
      </w:r>
      <w:r>
        <w:rPr>
          <w:i/>
        </w:rPr>
        <w:t>CD6</w:t>
      </w:r>
      <w:r w:rsidR="00281F7B">
        <w:rPr>
          <w:i/>
        </w:rPr>
        <w:t xml:space="preserve"> – Exporting to the mobile app</w:t>
      </w:r>
    </w:p>
    <w:p w:rsidR="00247EEE" w:rsidRDefault="005D3EAB" w:rsidP="00B56D23">
      <w:pPr>
        <w:pStyle w:val="BodyText"/>
        <w:numPr>
          <w:ilvl w:val="0"/>
          <w:numId w:val="38"/>
        </w:numPr>
      </w:pPr>
      <w:r>
        <w:t>When exporting to Android, the SQLite database may be corrupted or have some other issue that prevents its proper function. A message will inform the user of this.</w:t>
      </w:r>
    </w:p>
    <w:p w:rsidR="00247EEE" w:rsidRPr="00B56D23" w:rsidRDefault="00247EEE" w:rsidP="00B56D23">
      <w:pPr>
        <w:pStyle w:val="BodyText"/>
      </w:pPr>
    </w:p>
    <w:p w:rsidR="00B56D23" w:rsidRDefault="00B56D23" w:rsidP="00247EEE">
      <w:pPr>
        <w:pStyle w:val="Heading2"/>
        <w:numPr>
          <w:ilvl w:val="1"/>
          <w:numId w:val="21"/>
        </w:numPr>
      </w:pPr>
      <w:r>
        <w:t>Use Cases for the Mobile Application</w:t>
      </w:r>
    </w:p>
    <w:p w:rsidR="00B56D23" w:rsidRPr="00B56D23" w:rsidRDefault="006239BC" w:rsidP="00B56D23">
      <w:pPr>
        <w:pStyle w:val="BodyText"/>
        <w:rPr>
          <w:i/>
        </w:rPr>
      </w:pPr>
      <w:r w:rsidRPr="00B56D23">
        <w:rPr>
          <w:i/>
        </w:rPr>
        <w:t>UCM1</w:t>
      </w:r>
      <w:r>
        <w:rPr>
          <w:i/>
        </w:rPr>
        <w:t xml:space="preserve"> </w:t>
      </w:r>
      <w:r>
        <w:rPr>
          <w:i/>
        </w:rPr>
        <w:t>–</w:t>
      </w:r>
      <w:r>
        <w:rPr>
          <w:i/>
        </w:rPr>
        <w:t xml:space="preserve"> </w:t>
      </w:r>
      <w:r w:rsidR="00B56D23" w:rsidRPr="00B56D23">
        <w:rPr>
          <w:i/>
        </w:rPr>
        <w:t>Searching for</w:t>
      </w:r>
      <w:r>
        <w:rPr>
          <w:i/>
        </w:rPr>
        <w:t xml:space="preserve"> a specific pub’s information</w:t>
      </w:r>
    </w:p>
    <w:p w:rsidR="00B56D23" w:rsidRDefault="00B56D23" w:rsidP="00B56D23">
      <w:pPr>
        <w:pStyle w:val="BodyText"/>
      </w:pPr>
      <w:r>
        <w:t xml:space="preserve">After launching the app, the user uses the search bar to type the name of the pub they are looking for. The pub will be shown in the list. They click on the pub and the user will be taken to a page filled with information about the pub. </w:t>
      </w:r>
    </w:p>
    <w:p w:rsidR="00421013" w:rsidRDefault="00421013" w:rsidP="00B56D23">
      <w:pPr>
        <w:pStyle w:val="BodyText"/>
      </w:pPr>
    </w:p>
    <w:p w:rsidR="00421013" w:rsidRDefault="00421013" w:rsidP="00B56D23">
      <w:pPr>
        <w:pStyle w:val="BodyText"/>
      </w:pPr>
    </w:p>
    <w:p w:rsidR="00421013" w:rsidRDefault="00421013" w:rsidP="00B56D23">
      <w:pPr>
        <w:pStyle w:val="BodyText"/>
      </w:pPr>
    </w:p>
    <w:p w:rsidR="00B56D23" w:rsidRPr="00B56D23" w:rsidRDefault="006239BC" w:rsidP="00B56D23">
      <w:pPr>
        <w:pStyle w:val="BodyText"/>
        <w:rPr>
          <w:i/>
        </w:rPr>
      </w:pPr>
      <w:r>
        <w:rPr>
          <w:i/>
        </w:rPr>
        <w:lastRenderedPageBreak/>
        <w:t xml:space="preserve">UCM2 </w:t>
      </w:r>
      <w:r>
        <w:rPr>
          <w:i/>
        </w:rPr>
        <w:t>–</w:t>
      </w:r>
      <w:r>
        <w:rPr>
          <w:i/>
        </w:rPr>
        <w:t xml:space="preserve"> </w:t>
      </w:r>
      <w:r w:rsidR="00B56D23" w:rsidRPr="00B56D23">
        <w:rPr>
          <w:i/>
        </w:rPr>
        <w:t xml:space="preserve">Filtering the pubs list </w:t>
      </w:r>
    </w:p>
    <w:p w:rsidR="00B56D23" w:rsidRDefault="00B56D23" w:rsidP="00B56D23">
      <w:pPr>
        <w:pStyle w:val="BodyText"/>
      </w:pPr>
      <w:r>
        <w:t>On the home page the user can filter the list of pubs by clicking the filter icon and selecting the filters they want to have on or off. They know what filters are on by the check box next to them and can turn the filters on by clicking the check box. They will now only be shown pubs for which the filter has returned true for.</w:t>
      </w:r>
    </w:p>
    <w:p w:rsidR="00B56D23" w:rsidRPr="00B56D23" w:rsidRDefault="006239BC" w:rsidP="00B56D23">
      <w:pPr>
        <w:pStyle w:val="BodyText"/>
        <w:rPr>
          <w:i/>
        </w:rPr>
      </w:pPr>
      <w:r>
        <w:rPr>
          <w:i/>
        </w:rPr>
        <w:t xml:space="preserve">UCM3 </w:t>
      </w:r>
      <w:r>
        <w:rPr>
          <w:i/>
        </w:rPr>
        <w:t>–</w:t>
      </w:r>
      <w:r>
        <w:rPr>
          <w:i/>
        </w:rPr>
        <w:t xml:space="preserve"> Going on a random pub tour</w:t>
      </w:r>
    </w:p>
    <w:p w:rsidR="00B56D23" w:rsidRDefault="00B56D23" w:rsidP="00B56D23">
      <w:pPr>
        <w:pStyle w:val="BodyText"/>
      </w:pPr>
      <w:r>
        <w:t xml:space="preserve">On the home page the user can click the “Random pub tour” button. They will then be prompted for what filters they wish to use. A list of pubs will then be randomly generated, and the user will be taken to the screen for the first pub’s details as well as a tick box for the user to press when they have visited the pub to take them to the screen for the next pub’s details. Once they have visited every pub a congratulations screen will appear. </w:t>
      </w:r>
    </w:p>
    <w:p w:rsidR="00B56D23" w:rsidRPr="00B56D23" w:rsidRDefault="006239BC" w:rsidP="00B56D23">
      <w:pPr>
        <w:pStyle w:val="BodyText"/>
        <w:rPr>
          <w:i/>
        </w:rPr>
      </w:pPr>
      <w:r w:rsidRPr="00B56D23">
        <w:rPr>
          <w:i/>
        </w:rPr>
        <w:t>UCM4</w:t>
      </w:r>
      <w:r>
        <w:rPr>
          <w:i/>
        </w:rPr>
        <w:t xml:space="preserve"> </w:t>
      </w:r>
      <w:r>
        <w:rPr>
          <w:i/>
        </w:rPr>
        <w:t>–</w:t>
      </w:r>
      <w:r>
        <w:rPr>
          <w:i/>
        </w:rPr>
        <w:t xml:space="preserve"> Going on a planned pub tour </w:t>
      </w:r>
    </w:p>
    <w:p w:rsidR="00B56D23" w:rsidRDefault="00B56D23" w:rsidP="00B56D23">
      <w:pPr>
        <w:pStyle w:val="BodyText"/>
      </w:pPr>
      <w:r>
        <w:t>On the home page the user can click the “Planned Pub Tour” button. They will be taken to a page where they can add pubs to a list. When they click the “+” button they will be shown the list of all available pubs. They will be able to filter this list by pressing the filter icon. When they want to add a pub to their tour, they simply select the pub where they are then prompted to allocate time for the pub.  The user will have the ability to move pubs up and down the list to order their tour. When the user is satisfied with their list they can click on the “Start Tour” button to start their planned pub tour. The user will be taken to the screen for the first pub’s details, time left at that pub as well as a tick box for the user to press when they have visited the pub to take them to the screen for the next pub’s details. Once they have visited every pub a congratulations screen will appear.</w:t>
      </w:r>
    </w:p>
    <w:p w:rsidR="00B56D23" w:rsidRPr="00B56D23" w:rsidRDefault="006239BC" w:rsidP="00B56D23">
      <w:pPr>
        <w:pStyle w:val="BodyText"/>
        <w:rPr>
          <w:i/>
        </w:rPr>
      </w:pPr>
      <w:r>
        <w:rPr>
          <w:i/>
        </w:rPr>
        <w:t xml:space="preserve">UCM5 </w:t>
      </w:r>
      <w:r>
        <w:rPr>
          <w:i/>
        </w:rPr>
        <w:t>–</w:t>
      </w:r>
      <w:r>
        <w:rPr>
          <w:i/>
        </w:rPr>
        <w:t xml:space="preserve"> Show a pub on the map</w:t>
      </w:r>
    </w:p>
    <w:p w:rsidR="00B56D23" w:rsidRDefault="00B56D23" w:rsidP="00B56D23">
      <w:pPr>
        <w:pStyle w:val="BodyText"/>
      </w:pPr>
      <w:r>
        <w:t>Two ways the user may do this. One is from the in-tour screen for the pub using the “Show on map” button and the other is from the pub’s information screen using the same button for consistency.</w:t>
      </w:r>
    </w:p>
    <w:p w:rsidR="00B56D23" w:rsidRPr="00B56D23" w:rsidRDefault="006239BC" w:rsidP="00B56D23">
      <w:pPr>
        <w:pStyle w:val="BodyText"/>
        <w:rPr>
          <w:i/>
        </w:rPr>
      </w:pPr>
      <w:r>
        <w:rPr>
          <w:i/>
        </w:rPr>
        <w:t xml:space="preserve">UCM6 </w:t>
      </w:r>
      <w:r>
        <w:rPr>
          <w:i/>
        </w:rPr>
        <w:t>–</w:t>
      </w:r>
      <w:r>
        <w:rPr>
          <w:i/>
        </w:rPr>
        <w:t xml:space="preserve"> Adding a pub to favourites</w:t>
      </w:r>
    </w:p>
    <w:p w:rsidR="000675A0" w:rsidRDefault="00B56D23" w:rsidP="00B56D23">
      <w:pPr>
        <w:pStyle w:val="BodyText"/>
      </w:pPr>
      <w:r>
        <w:t>Two ways the user may do this. One is from the in-tour screen for the pub using the “star” button and the other is from the pub’s information screen using the same button for consistency.</w:t>
      </w:r>
    </w:p>
    <w:p w:rsidR="000675A0" w:rsidRDefault="000675A0" w:rsidP="00B56D23">
      <w:pPr>
        <w:pStyle w:val="BodyText"/>
      </w:pPr>
    </w:p>
    <w:p w:rsidR="00B56D23" w:rsidRDefault="000675A0" w:rsidP="000675A0">
      <w:pPr>
        <w:pStyle w:val="Heading2"/>
      </w:pPr>
      <w:r>
        <w:t xml:space="preserve">Typical </w:t>
      </w:r>
      <w:r w:rsidR="005B654F">
        <w:t>Users for</w:t>
      </w:r>
      <w:r>
        <w:t xml:space="preserve"> the Mobile Application</w:t>
      </w:r>
    </w:p>
    <w:p w:rsidR="000675A0" w:rsidRPr="000675A0" w:rsidRDefault="000675A0" w:rsidP="000675A0">
      <w:pPr>
        <w:rPr>
          <w:i/>
        </w:rPr>
      </w:pPr>
      <w:r w:rsidRPr="000675A0">
        <w:rPr>
          <w:i/>
        </w:rPr>
        <w:t xml:space="preserve">User Class: People </w:t>
      </w:r>
      <w:r w:rsidR="0015075E">
        <w:rPr>
          <w:i/>
        </w:rPr>
        <w:t>l</w:t>
      </w:r>
      <w:r w:rsidRPr="000675A0">
        <w:rPr>
          <w:i/>
        </w:rPr>
        <w:t xml:space="preserve">ooking </w:t>
      </w:r>
      <w:r w:rsidR="0015075E">
        <w:rPr>
          <w:i/>
        </w:rPr>
        <w:t>f</w:t>
      </w:r>
      <w:r w:rsidRPr="000675A0">
        <w:rPr>
          <w:i/>
        </w:rPr>
        <w:t xml:space="preserve">or </w:t>
      </w:r>
      <w:r w:rsidR="0015075E">
        <w:rPr>
          <w:i/>
        </w:rPr>
        <w:t>a</w:t>
      </w:r>
      <w:r>
        <w:rPr>
          <w:i/>
        </w:rPr>
        <w:t xml:space="preserve"> </w:t>
      </w:r>
      <w:r w:rsidR="0015075E">
        <w:rPr>
          <w:i/>
        </w:rPr>
        <w:t>p</w:t>
      </w:r>
      <w:r w:rsidRPr="000675A0">
        <w:rPr>
          <w:i/>
        </w:rPr>
        <w:t xml:space="preserve">ub </w:t>
      </w:r>
      <w:r w:rsidR="0015075E">
        <w:rPr>
          <w:i/>
        </w:rPr>
        <w:t>t</w:t>
      </w:r>
      <w:r w:rsidRPr="000675A0">
        <w:rPr>
          <w:i/>
        </w:rPr>
        <w:t>our</w:t>
      </w:r>
    </w:p>
    <w:p w:rsidR="000675A0" w:rsidRDefault="000675A0" w:rsidP="000675A0">
      <w:r>
        <w:t>Dave loves beer, he and his mates are out in Aberystwyth tonight to get sloshed. He opens up Pubber and wants to plan a pub tour. So, he clicks on the ‘Planned Pub Tour’ button taking him to a page where he can press a ‘+’ button to search for and add pubs using filters if he wishes. Well the Six Nations are on and Dave wants to see Wales smash France tonight, so he clicks the ‘Filter’ icon and selects ‘TV’s For Sports’ so that all the pubs he now sees have TV’s that show sports on them. He adds several pubs to his tour and then clicks ‘Start Tour’. Dave and his mates are now being guided from pub to pub by Pubber and if they ever can’t find the pub they can simply click ‘Show on map’.</w:t>
      </w:r>
    </w:p>
    <w:p w:rsidR="00D01D55" w:rsidRDefault="00D01D55" w:rsidP="000675A0">
      <w:pPr>
        <w:pStyle w:val="BodyText"/>
      </w:pPr>
    </w:p>
    <w:p w:rsidR="005B654F" w:rsidRDefault="005B654F" w:rsidP="005B654F">
      <w:pPr>
        <w:pStyle w:val="Heading2"/>
      </w:pPr>
      <w:r>
        <w:t>Error Conditions for</w:t>
      </w:r>
      <w:r>
        <w:t xml:space="preserve"> the Mobile Application</w:t>
      </w:r>
    </w:p>
    <w:p w:rsidR="0015075E" w:rsidRDefault="00247EEE" w:rsidP="0015075E">
      <w:pPr>
        <w:pStyle w:val="BodyText"/>
        <w:rPr>
          <w:i/>
        </w:rPr>
      </w:pPr>
      <w:r w:rsidRPr="00B56D23">
        <w:rPr>
          <w:i/>
        </w:rPr>
        <w:t>UCM1</w:t>
      </w:r>
      <w:r>
        <w:rPr>
          <w:i/>
        </w:rPr>
        <w:t xml:space="preserve"> – </w:t>
      </w:r>
      <w:r w:rsidRPr="00B56D23">
        <w:rPr>
          <w:i/>
        </w:rPr>
        <w:t>Searching for</w:t>
      </w:r>
      <w:r>
        <w:rPr>
          <w:i/>
        </w:rPr>
        <w:t xml:space="preserve"> a specific pub’s information</w:t>
      </w:r>
    </w:p>
    <w:p w:rsidR="0015075E" w:rsidRDefault="00D01D55" w:rsidP="0015075E">
      <w:pPr>
        <w:pStyle w:val="BodyText"/>
        <w:numPr>
          <w:ilvl w:val="0"/>
          <w:numId w:val="38"/>
        </w:numPr>
        <w:rPr>
          <w:i/>
        </w:rPr>
      </w:pPr>
      <w:r>
        <w:t>The SQLite database may not exist or may be somehow not working. An error message will display, informing the user of this.</w:t>
      </w:r>
    </w:p>
    <w:p w:rsidR="0015075E" w:rsidRDefault="00247EEE" w:rsidP="0015075E">
      <w:pPr>
        <w:pStyle w:val="BodyText"/>
        <w:numPr>
          <w:ilvl w:val="0"/>
          <w:numId w:val="38"/>
        </w:numPr>
        <w:rPr>
          <w:i/>
        </w:rPr>
      </w:pPr>
      <w:r w:rsidRPr="00D01D55">
        <w:t xml:space="preserve">The SQLite database may be missing information that should be displayed when the user views the pub. Appropriate messages will inform the user. For example, </w:t>
      </w:r>
      <w:r w:rsidRPr="0015075E">
        <w:rPr>
          <w:i/>
        </w:rPr>
        <w:t>“</w:t>
      </w:r>
      <w:r w:rsidR="00D01D55" w:rsidRPr="0015075E">
        <w:rPr>
          <w:i/>
        </w:rPr>
        <w:t>n</w:t>
      </w:r>
      <w:r w:rsidRPr="0015075E">
        <w:rPr>
          <w:i/>
        </w:rPr>
        <w:t>o pictures”</w:t>
      </w:r>
      <w:r w:rsidRPr="00D01D55">
        <w:t xml:space="preserve">, </w:t>
      </w:r>
      <w:r w:rsidRPr="0015075E">
        <w:rPr>
          <w:i/>
        </w:rPr>
        <w:t>“</w:t>
      </w:r>
      <w:r w:rsidR="00D01D55" w:rsidRPr="0015075E">
        <w:rPr>
          <w:i/>
        </w:rPr>
        <w:t>n</w:t>
      </w:r>
      <w:r w:rsidRPr="0015075E">
        <w:rPr>
          <w:i/>
        </w:rPr>
        <w:t>o description”</w:t>
      </w:r>
      <w:r w:rsidRPr="00D01D55">
        <w:t xml:space="preserve"> etc</w:t>
      </w:r>
      <w:r w:rsidR="00D01D55" w:rsidRPr="00D01D55">
        <w:t>.</w:t>
      </w:r>
    </w:p>
    <w:p w:rsidR="00D01D55" w:rsidRPr="0015075E" w:rsidRDefault="00D01D55" w:rsidP="0015075E">
      <w:pPr>
        <w:pStyle w:val="BodyText"/>
        <w:numPr>
          <w:ilvl w:val="0"/>
          <w:numId w:val="38"/>
        </w:numPr>
        <w:rPr>
          <w:i/>
        </w:rPr>
      </w:pPr>
      <w:r>
        <w:t>The user may make a search that produces no results. A message will inform them of this.</w:t>
      </w:r>
    </w:p>
    <w:p w:rsidR="0015075E" w:rsidRDefault="00D01D55" w:rsidP="0015075E">
      <w:pPr>
        <w:pStyle w:val="BodyText"/>
        <w:rPr>
          <w:i/>
        </w:rPr>
      </w:pPr>
      <w:r>
        <w:rPr>
          <w:i/>
        </w:rPr>
        <w:t xml:space="preserve">UCM2 – </w:t>
      </w:r>
      <w:r w:rsidRPr="00B56D23">
        <w:rPr>
          <w:i/>
        </w:rPr>
        <w:t xml:space="preserve">Filtering the pubs list </w:t>
      </w:r>
    </w:p>
    <w:p w:rsidR="00D01D55" w:rsidRPr="0015075E" w:rsidRDefault="00D01D55" w:rsidP="0015075E">
      <w:pPr>
        <w:pStyle w:val="BodyText"/>
        <w:numPr>
          <w:ilvl w:val="0"/>
          <w:numId w:val="41"/>
        </w:numPr>
        <w:rPr>
          <w:i/>
        </w:rPr>
      </w:pPr>
      <w:r>
        <w:t>The user may select filters such that no pubs match the search. A message will inform them of this.</w:t>
      </w:r>
    </w:p>
    <w:p w:rsidR="00D01D55" w:rsidRDefault="00D01D55" w:rsidP="0015075E">
      <w:pPr>
        <w:pStyle w:val="BodyText"/>
        <w:rPr>
          <w:i/>
        </w:rPr>
      </w:pPr>
      <w:r>
        <w:rPr>
          <w:i/>
        </w:rPr>
        <w:t>UCM</w:t>
      </w:r>
      <w:r>
        <w:rPr>
          <w:i/>
        </w:rPr>
        <w:t xml:space="preserve">3 – 6 </w:t>
      </w:r>
    </w:p>
    <w:p w:rsidR="00D01D55" w:rsidRPr="00D01D55" w:rsidRDefault="00D01D55" w:rsidP="00D01D55">
      <w:pPr>
        <w:pStyle w:val="BodyText"/>
      </w:pPr>
      <w:r>
        <w:t>No</w:t>
      </w:r>
      <w:r w:rsidRPr="00D01D55">
        <w:t xml:space="preserve"> error conditions have been identified.</w:t>
      </w:r>
      <w:bookmarkStart w:id="7" w:name="_GoBack"/>
      <w:bookmarkEnd w:id="7"/>
    </w:p>
    <w:p w:rsidR="005B654F" w:rsidRPr="000675A0" w:rsidRDefault="005B654F" w:rsidP="000675A0">
      <w:pPr>
        <w:pStyle w:val="BodyText"/>
      </w:pPr>
    </w:p>
    <w:p w:rsidR="0009188B" w:rsidRDefault="005D4CDB" w:rsidP="003309A1">
      <w:pPr>
        <w:pStyle w:val="UnnumHeading1"/>
      </w:pPr>
      <w:bookmarkStart w:id="8" w:name="_Toc1590341"/>
      <w:r>
        <w:t>RE</w:t>
      </w:r>
      <w:r w:rsidR="00A44A71">
        <w:t>FERENCES</w:t>
      </w:r>
      <w:bookmarkEnd w:id="8"/>
    </w:p>
    <w:p w:rsidR="00793975" w:rsidRDefault="00793975" w:rsidP="00793975">
      <w:pPr>
        <w:pStyle w:val="BodyText"/>
      </w:pPr>
      <w:r>
        <w:t xml:space="preserve">[1] </w:t>
      </w:r>
      <w:r w:rsidR="00B22876">
        <w:t>Pub Tour Requirements Specification</w:t>
      </w:r>
      <w:r>
        <w:t>. C. J. Price</w:t>
      </w:r>
      <w:r w:rsidR="00B22876">
        <w:t xml:space="preserve">, SE.QA.CSRS. </w:t>
      </w:r>
      <w:r>
        <w:t>1.</w:t>
      </w:r>
      <w:r w:rsidR="00B22876">
        <w:t>1</w:t>
      </w:r>
      <w:r w:rsidR="00967567">
        <w:t>,</w:t>
      </w:r>
      <w:r>
        <w:t xml:space="preserve"> Release.</w:t>
      </w:r>
    </w:p>
    <w:p w:rsidR="00B22876" w:rsidRDefault="00793975" w:rsidP="00B22876">
      <w:pPr>
        <w:pStyle w:val="BodyText"/>
      </w:pPr>
      <w:r>
        <w:t>[</w:t>
      </w:r>
      <w:r w:rsidR="00B22876">
        <w:t>2</w:t>
      </w:r>
      <w:r>
        <w:t xml:space="preserve">] </w:t>
      </w:r>
      <w:r w:rsidR="00B22876">
        <w:t>User Interface Specification Standards</w:t>
      </w:r>
      <w:r>
        <w:t>. C. J. Price</w:t>
      </w:r>
      <w:r>
        <w:t>, SE.QA.0</w:t>
      </w:r>
      <w:r w:rsidR="00B22876">
        <w:t>4</w:t>
      </w:r>
      <w:r>
        <w:t>. 1.</w:t>
      </w:r>
      <w:r w:rsidR="00B22876">
        <w:t>0</w:t>
      </w:r>
      <w:r w:rsidR="00967567">
        <w:t>,</w:t>
      </w:r>
      <w:r>
        <w:t xml:space="preserve"> Release</w:t>
      </w:r>
      <w:bookmarkStart w:id="9" w:name="_Toc1590342"/>
      <w:r w:rsidR="00967567">
        <w:t>.</w:t>
      </w:r>
    </w:p>
    <w:p w:rsidR="00967567" w:rsidRDefault="00967567" w:rsidP="00B22876">
      <w:pPr>
        <w:pStyle w:val="BodyText"/>
      </w:pPr>
      <w:r>
        <w:t>[</w:t>
      </w:r>
      <w:r>
        <w:t>3</w:t>
      </w:r>
      <w:r>
        <w:t xml:space="preserve">] </w:t>
      </w:r>
      <w:r>
        <w:t>LaTeX Document Example.</w:t>
      </w:r>
      <w:r>
        <w:t xml:space="preserve"> </w:t>
      </w:r>
      <w:r>
        <w:t>N. W. Hardy</w:t>
      </w:r>
      <w:r>
        <w:t xml:space="preserve">, </w:t>
      </w:r>
      <w:r>
        <w:t>SE.N66.TEST</w:t>
      </w:r>
      <w:r>
        <w:t>. 1.</w:t>
      </w:r>
      <w:r>
        <w:t>2,</w:t>
      </w:r>
      <w:r>
        <w:t xml:space="preserve"> Release</w:t>
      </w:r>
    </w:p>
    <w:p w:rsidR="00B22876" w:rsidRDefault="00B22876" w:rsidP="00B22876">
      <w:pPr>
        <w:pStyle w:val="BodyText"/>
      </w:pPr>
    </w:p>
    <w:p w:rsidR="00B22876" w:rsidRDefault="00B22876" w:rsidP="00B22876">
      <w:pPr>
        <w:pStyle w:val="BodyText"/>
      </w:pPr>
    </w:p>
    <w:bookmarkEnd w:id="9"/>
    <w:p w:rsidR="00B22876" w:rsidRPr="00B22876" w:rsidRDefault="00B22876" w:rsidP="00B22876">
      <w:pPr>
        <w:pStyle w:val="BodyText"/>
        <w:spacing w:after="240"/>
        <w:rPr>
          <w:b/>
        </w:rPr>
      </w:pPr>
      <w:r w:rsidRPr="00B22876">
        <w:rPr>
          <w:b/>
        </w:rPr>
        <w:t>DOCUMENT HISTORY</w:t>
      </w:r>
    </w:p>
    <w:tbl>
      <w:tblPr>
        <w:tblW w:w="0" w:type="auto"/>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0" w:firstRow="0" w:lastRow="0" w:firstColumn="0" w:lastColumn="0" w:noHBand="0" w:noVBand="0"/>
      </w:tblPr>
      <w:tblGrid>
        <w:gridCol w:w="864"/>
        <w:gridCol w:w="1008"/>
        <w:gridCol w:w="1193"/>
        <w:gridCol w:w="3969"/>
        <w:gridCol w:w="1318"/>
      </w:tblGrid>
      <w:tr w:rsidR="0009188B" w:rsidTr="005B654F">
        <w:trPr>
          <w:tblHeader/>
          <w:jc w:val="center"/>
        </w:trPr>
        <w:tc>
          <w:tcPr>
            <w:tcW w:w="864" w:type="dxa"/>
            <w:tcBorders>
              <w:bottom w:val="single" w:sz="12" w:space="0" w:color="000000"/>
            </w:tcBorders>
          </w:tcPr>
          <w:p w:rsidR="0009188B" w:rsidRDefault="00A44A71">
            <w:pPr>
              <w:rPr>
                <w:i/>
              </w:rPr>
            </w:pPr>
            <w:r>
              <w:rPr>
                <w:i/>
              </w:rPr>
              <w:t>Version</w:t>
            </w:r>
          </w:p>
        </w:tc>
        <w:tc>
          <w:tcPr>
            <w:tcW w:w="1008" w:type="dxa"/>
            <w:tcBorders>
              <w:bottom w:val="single" w:sz="12" w:space="0" w:color="000000"/>
            </w:tcBorders>
          </w:tcPr>
          <w:p w:rsidR="0009188B" w:rsidRDefault="00A44A71">
            <w:pPr>
              <w:rPr>
                <w:i/>
              </w:rPr>
            </w:pPr>
            <w:r>
              <w:rPr>
                <w:i/>
              </w:rPr>
              <w:t>CCF No.</w:t>
            </w:r>
          </w:p>
        </w:tc>
        <w:tc>
          <w:tcPr>
            <w:tcW w:w="1193" w:type="dxa"/>
            <w:tcBorders>
              <w:bottom w:val="single" w:sz="12" w:space="0" w:color="000000"/>
            </w:tcBorders>
          </w:tcPr>
          <w:p w:rsidR="0009188B" w:rsidRDefault="00A44A71">
            <w:pPr>
              <w:rPr>
                <w:i/>
              </w:rPr>
            </w:pPr>
            <w:r>
              <w:rPr>
                <w:i/>
              </w:rPr>
              <w:t>Date</w:t>
            </w:r>
          </w:p>
        </w:tc>
        <w:tc>
          <w:tcPr>
            <w:tcW w:w="3969" w:type="dxa"/>
            <w:tcBorders>
              <w:bottom w:val="single" w:sz="12" w:space="0" w:color="000000"/>
            </w:tcBorders>
          </w:tcPr>
          <w:p w:rsidR="0009188B" w:rsidRDefault="00A44A71">
            <w:pPr>
              <w:rPr>
                <w:i/>
              </w:rPr>
            </w:pPr>
            <w:r>
              <w:rPr>
                <w:i/>
              </w:rPr>
              <w:t>Changes made to document</w:t>
            </w:r>
          </w:p>
        </w:tc>
        <w:tc>
          <w:tcPr>
            <w:tcW w:w="1318" w:type="dxa"/>
            <w:tcBorders>
              <w:bottom w:val="single" w:sz="12" w:space="0" w:color="000000"/>
            </w:tcBorders>
          </w:tcPr>
          <w:p w:rsidR="0009188B" w:rsidRDefault="00A44A71">
            <w:pPr>
              <w:rPr>
                <w:i/>
              </w:rPr>
            </w:pPr>
            <w:r>
              <w:rPr>
                <w:i/>
              </w:rPr>
              <w:t>Changed by</w:t>
            </w:r>
          </w:p>
        </w:tc>
      </w:tr>
      <w:tr w:rsidR="0009188B" w:rsidTr="005B654F">
        <w:trPr>
          <w:jc w:val="center"/>
        </w:trPr>
        <w:tc>
          <w:tcPr>
            <w:tcW w:w="864" w:type="dxa"/>
            <w:tcBorders>
              <w:top w:val="single" w:sz="12" w:space="0" w:color="000000"/>
              <w:bottom w:val="single" w:sz="4" w:space="0" w:color="auto"/>
            </w:tcBorders>
          </w:tcPr>
          <w:p w:rsidR="0009188B" w:rsidRDefault="00A44A71">
            <w:r>
              <w:t>1.0</w:t>
            </w:r>
          </w:p>
        </w:tc>
        <w:tc>
          <w:tcPr>
            <w:tcW w:w="1008" w:type="dxa"/>
            <w:tcBorders>
              <w:top w:val="single" w:sz="12" w:space="0" w:color="000000"/>
              <w:bottom w:val="single" w:sz="4" w:space="0" w:color="auto"/>
            </w:tcBorders>
          </w:tcPr>
          <w:p w:rsidR="0009188B" w:rsidRDefault="00A44A71">
            <w:r>
              <w:t>N/A</w:t>
            </w:r>
          </w:p>
        </w:tc>
        <w:tc>
          <w:tcPr>
            <w:tcW w:w="1193" w:type="dxa"/>
            <w:tcBorders>
              <w:top w:val="single" w:sz="12" w:space="0" w:color="000000"/>
              <w:bottom w:val="single" w:sz="4" w:space="0" w:color="auto"/>
            </w:tcBorders>
          </w:tcPr>
          <w:p w:rsidR="0009188B" w:rsidRDefault="006E0B89">
            <w:r>
              <w:t>20/02/2019</w:t>
            </w:r>
          </w:p>
        </w:tc>
        <w:tc>
          <w:tcPr>
            <w:tcW w:w="3969" w:type="dxa"/>
            <w:tcBorders>
              <w:top w:val="single" w:sz="12" w:space="0" w:color="000000"/>
              <w:bottom w:val="single" w:sz="4" w:space="0" w:color="auto"/>
            </w:tcBorders>
          </w:tcPr>
          <w:p w:rsidR="0009188B" w:rsidRDefault="00A44A71">
            <w:r>
              <w:t>N/A - original version</w:t>
            </w:r>
          </w:p>
        </w:tc>
        <w:tc>
          <w:tcPr>
            <w:tcW w:w="1318" w:type="dxa"/>
            <w:tcBorders>
              <w:top w:val="single" w:sz="12" w:space="0" w:color="000000"/>
              <w:bottom w:val="single" w:sz="4" w:space="0" w:color="auto"/>
            </w:tcBorders>
          </w:tcPr>
          <w:p w:rsidR="0009188B" w:rsidRDefault="006E0B89">
            <w:r>
              <w:t>TRW8</w:t>
            </w:r>
          </w:p>
        </w:tc>
      </w:tr>
      <w:tr w:rsidR="005B654F" w:rsidTr="005B654F">
        <w:trPr>
          <w:jc w:val="center"/>
        </w:trPr>
        <w:tc>
          <w:tcPr>
            <w:tcW w:w="864" w:type="dxa"/>
            <w:tcBorders>
              <w:top w:val="single" w:sz="4" w:space="0" w:color="auto"/>
              <w:bottom w:val="single" w:sz="4" w:space="0" w:color="auto"/>
            </w:tcBorders>
          </w:tcPr>
          <w:p w:rsidR="005B654F" w:rsidRDefault="005B654F">
            <w:r>
              <w:t>1.1</w:t>
            </w:r>
          </w:p>
        </w:tc>
        <w:tc>
          <w:tcPr>
            <w:tcW w:w="1008" w:type="dxa"/>
            <w:tcBorders>
              <w:top w:val="single" w:sz="4" w:space="0" w:color="auto"/>
              <w:bottom w:val="single" w:sz="4" w:space="0" w:color="auto"/>
            </w:tcBorders>
          </w:tcPr>
          <w:p w:rsidR="005B654F" w:rsidRDefault="005B654F">
            <w:r>
              <w:t>N/A</w:t>
            </w:r>
          </w:p>
        </w:tc>
        <w:tc>
          <w:tcPr>
            <w:tcW w:w="1193" w:type="dxa"/>
            <w:tcBorders>
              <w:top w:val="single" w:sz="4" w:space="0" w:color="auto"/>
              <w:bottom w:val="single" w:sz="4" w:space="0" w:color="auto"/>
            </w:tcBorders>
          </w:tcPr>
          <w:p w:rsidR="005B654F" w:rsidRDefault="005B654F">
            <w:r>
              <w:t>20/02/2019</w:t>
            </w:r>
          </w:p>
        </w:tc>
        <w:tc>
          <w:tcPr>
            <w:tcW w:w="3969" w:type="dxa"/>
            <w:tcBorders>
              <w:top w:val="single" w:sz="4" w:space="0" w:color="auto"/>
              <w:bottom w:val="single" w:sz="4" w:space="0" w:color="auto"/>
            </w:tcBorders>
          </w:tcPr>
          <w:p w:rsidR="005B654F" w:rsidRDefault="005B654F" w:rsidP="005B654F">
            <w:r>
              <w:t>Spelling fixes, edited desktop use cases.</w:t>
            </w:r>
          </w:p>
        </w:tc>
        <w:tc>
          <w:tcPr>
            <w:tcW w:w="1318" w:type="dxa"/>
            <w:tcBorders>
              <w:top w:val="single" w:sz="4" w:space="0" w:color="auto"/>
              <w:bottom w:val="single" w:sz="4" w:space="0" w:color="auto"/>
            </w:tcBorders>
          </w:tcPr>
          <w:p w:rsidR="005B654F" w:rsidRDefault="005B654F">
            <w:r>
              <w:t>HEL20</w:t>
            </w:r>
          </w:p>
        </w:tc>
      </w:tr>
      <w:tr w:rsidR="005B654F" w:rsidTr="005B654F">
        <w:trPr>
          <w:jc w:val="center"/>
        </w:trPr>
        <w:tc>
          <w:tcPr>
            <w:tcW w:w="864" w:type="dxa"/>
            <w:tcBorders>
              <w:top w:val="single" w:sz="4" w:space="0" w:color="auto"/>
              <w:bottom w:val="single" w:sz="4" w:space="0" w:color="auto"/>
            </w:tcBorders>
          </w:tcPr>
          <w:p w:rsidR="005B654F" w:rsidRDefault="005B654F">
            <w:r>
              <w:t>1.2</w:t>
            </w:r>
          </w:p>
        </w:tc>
        <w:tc>
          <w:tcPr>
            <w:tcW w:w="1008" w:type="dxa"/>
            <w:tcBorders>
              <w:top w:val="single" w:sz="4" w:space="0" w:color="auto"/>
              <w:bottom w:val="single" w:sz="4" w:space="0" w:color="auto"/>
            </w:tcBorders>
          </w:tcPr>
          <w:p w:rsidR="005B654F" w:rsidRDefault="005B654F">
            <w:r>
              <w:t>N/A</w:t>
            </w:r>
          </w:p>
        </w:tc>
        <w:tc>
          <w:tcPr>
            <w:tcW w:w="1193" w:type="dxa"/>
            <w:tcBorders>
              <w:top w:val="single" w:sz="4" w:space="0" w:color="auto"/>
              <w:bottom w:val="single" w:sz="4" w:space="0" w:color="auto"/>
            </w:tcBorders>
          </w:tcPr>
          <w:p w:rsidR="005B654F" w:rsidRDefault="005B654F">
            <w:r>
              <w:t>24/02/2019</w:t>
            </w:r>
          </w:p>
        </w:tc>
        <w:tc>
          <w:tcPr>
            <w:tcW w:w="3969" w:type="dxa"/>
            <w:tcBorders>
              <w:top w:val="single" w:sz="4" w:space="0" w:color="auto"/>
              <w:bottom w:val="single" w:sz="4" w:space="0" w:color="auto"/>
            </w:tcBorders>
          </w:tcPr>
          <w:p w:rsidR="005B654F" w:rsidRDefault="005B654F" w:rsidP="00413029">
            <w:r>
              <w:t>Added error conditions.</w:t>
            </w:r>
            <w:r w:rsidR="00413029">
              <w:t xml:space="preserve"> Added references.</w:t>
            </w:r>
          </w:p>
        </w:tc>
        <w:tc>
          <w:tcPr>
            <w:tcW w:w="1318" w:type="dxa"/>
            <w:tcBorders>
              <w:top w:val="single" w:sz="4" w:space="0" w:color="auto"/>
              <w:bottom w:val="single" w:sz="4" w:space="0" w:color="auto"/>
            </w:tcBorders>
          </w:tcPr>
          <w:p w:rsidR="005B654F" w:rsidRDefault="005B654F">
            <w:r>
              <w:t>HEL20</w:t>
            </w:r>
          </w:p>
        </w:tc>
      </w:tr>
    </w:tbl>
    <w:p w:rsidR="00D7147C" w:rsidRDefault="00D7147C" w:rsidP="00E563D9">
      <w:pPr>
        <w:pStyle w:val="BodyText"/>
      </w:pPr>
    </w:p>
    <w:sectPr w:rsidR="00D7147C" w:rsidSect="00573F2E">
      <w:headerReference w:type="default" r:id="rId8"/>
      <w:footerReference w:type="default" r:id="rId9"/>
      <w:pgSz w:w="11907" w:h="16840" w:code="9"/>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06E15" w:rsidRDefault="00406E15">
      <w:r>
        <w:separator/>
      </w:r>
    </w:p>
  </w:endnote>
  <w:endnote w:type="continuationSeparator" w:id="0">
    <w:p w:rsidR="00406E15" w:rsidRDefault="00406E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7A14" w:rsidRPr="00AE1293" w:rsidRDefault="00757A14">
    <w:pPr>
      <w:pStyle w:val="Footer"/>
      <w:tabs>
        <w:tab w:val="clear" w:pos="8306"/>
        <w:tab w:val="right" w:pos="8910"/>
      </w:tabs>
      <w:ind w:right="14"/>
      <w:rPr>
        <w:lang w:val="cy-GB"/>
      </w:rPr>
    </w:pPr>
    <w:r>
      <w:t>Aberystwyth University / Computer Science</w:t>
    </w:r>
    <w:r>
      <w:tab/>
    </w:r>
    <w:r>
      <w:tab/>
      <w:t xml:space="preserve">Page </w:t>
    </w:r>
    <w:r w:rsidR="00CA50B8">
      <w:rPr>
        <w:rStyle w:val="PageNumber"/>
      </w:rPr>
      <w:fldChar w:fldCharType="begin"/>
    </w:r>
    <w:r>
      <w:rPr>
        <w:rStyle w:val="PageNumber"/>
      </w:rPr>
      <w:instrText xml:space="preserve"> PAGE </w:instrText>
    </w:r>
    <w:r w:rsidR="00CA50B8">
      <w:rPr>
        <w:rStyle w:val="PageNumber"/>
      </w:rPr>
      <w:fldChar w:fldCharType="separate"/>
    </w:r>
    <w:r w:rsidR="00421013">
      <w:rPr>
        <w:rStyle w:val="PageNumber"/>
        <w:noProof/>
      </w:rPr>
      <w:t>5</w:t>
    </w:r>
    <w:r w:rsidR="00CA50B8">
      <w:rPr>
        <w:rStyle w:val="PageNumber"/>
      </w:rPr>
      <w:fldChar w:fldCharType="end"/>
    </w:r>
    <w:r>
      <w:rPr>
        <w:rStyle w:val="PageNumber"/>
      </w:rPr>
      <w:t xml:space="preserve"> of </w:t>
    </w:r>
    <w:r w:rsidR="00CA50B8">
      <w:rPr>
        <w:rStyle w:val="PageNumber"/>
      </w:rPr>
      <w:fldChar w:fldCharType="begin"/>
    </w:r>
    <w:r>
      <w:rPr>
        <w:rStyle w:val="PageNumber"/>
      </w:rPr>
      <w:instrText xml:space="preserve"> NUMPAGES </w:instrText>
    </w:r>
    <w:r w:rsidR="00CA50B8">
      <w:rPr>
        <w:rStyle w:val="PageNumber"/>
      </w:rPr>
      <w:fldChar w:fldCharType="separate"/>
    </w:r>
    <w:r w:rsidR="00421013">
      <w:rPr>
        <w:rStyle w:val="PageNumber"/>
        <w:noProof/>
      </w:rPr>
      <w:t>6</w:t>
    </w:r>
    <w:r w:rsidR="00CA50B8">
      <w:rPr>
        <w:rStyle w:val="PageNumber"/>
      </w:rPr>
      <w:fldChar w:fldCharType="end"/>
    </w:r>
    <w: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06E15" w:rsidRDefault="00406E15">
      <w:r>
        <w:separator/>
      </w:r>
    </w:p>
  </w:footnote>
  <w:footnote w:type="continuationSeparator" w:id="0">
    <w:p w:rsidR="00406E15" w:rsidRDefault="00406E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7A14" w:rsidRDefault="00421013">
    <w:pPr>
      <w:pStyle w:val="Header"/>
    </w:pPr>
    <w:sdt>
      <w:sdtPr>
        <w:alias w:val="Title"/>
        <w:id w:val="83617067"/>
        <w:dataBinding w:prefixMappings="xmlns:ns0='http://purl.org/dc/elements/1.1/' xmlns:ns1='http://schemas.openxmlformats.org/package/2006/metadata/core-properties' " w:xpath="/ns1:coreProperties[1]/ns0:title[1]" w:storeItemID="{6C3C8BC8-F283-45AE-878A-BAB7291924A1}"/>
        <w:text/>
      </w:sdtPr>
      <w:sdtEndPr/>
      <w:sdtContent>
        <w:r w:rsidR="00C34D6B">
          <w:t>Software Engineering Group Project</w:t>
        </w:r>
      </w:sdtContent>
    </w:sdt>
    <w:r w:rsidR="00757A14">
      <w:t xml:space="preserve">: </w:t>
    </w:r>
    <w:sdt>
      <w:sdtPr>
        <w:alias w:val="Subject"/>
        <w:id w:val="83617068"/>
        <w:dataBinding w:prefixMappings="xmlns:ns0='http://purl.org/dc/elements/1.1/' xmlns:ns1='http://schemas.openxmlformats.org/package/2006/metadata/core-properties' " w:xpath="/ns1:coreProperties[1]/ns0:subject[1]" w:storeItemID="{6C3C8BC8-F283-45AE-878A-BAB7291924A1}"/>
        <w:text/>
      </w:sdtPr>
      <w:sdtEndPr/>
      <w:sdtContent>
        <w:r w:rsidR="006E0B89">
          <w:t>User Interface Specification</w:t>
        </w:r>
      </w:sdtContent>
    </w:sdt>
    <w:r w:rsidR="00757A14">
      <w:t>/</w:t>
    </w:r>
    <w:sdt>
      <w:sdtPr>
        <w:alias w:val="Keywords"/>
        <w:id w:val="83617074"/>
        <w:dataBinding w:prefixMappings="xmlns:ns0='http://purl.org/dc/elements/1.1/' xmlns:ns1='http://schemas.openxmlformats.org/package/2006/metadata/core-properties' " w:xpath="/ns1:coreProperties[1]/ns1:keywords[1]" w:storeItemID="{6C3C8BC8-F283-45AE-878A-BAB7291924A1}"/>
        <w:text/>
      </w:sdtPr>
      <w:sdtEndPr/>
      <w:sdtContent>
        <w:r w:rsidR="006E0B89">
          <w:t>1.0</w:t>
        </w:r>
      </w:sdtContent>
    </w:sdt>
    <w:r w:rsidR="00757A14">
      <w:t xml:space="preserve"> (</w:t>
    </w:r>
    <w:sdt>
      <w:sdtPr>
        <w:alias w:val="Status"/>
        <w:id w:val="473469334"/>
        <w:dataBinding w:prefixMappings="xmlns:ns0='http://purl.org/dc/elements/1.1/' xmlns:ns1='http://schemas.openxmlformats.org/package/2006/metadata/core-properties' " w:xpath="/ns1:coreProperties[1]/ns1:contentStatus[1]" w:storeItemID="{6C3C8BC8-F283-45AE-878A-BAB7291924A1}"/>
        <w:text/>
      </w:sdtPr>
      <w:sdtEndPr/>
      <w:sdtContent>
        <w:r w:rsidR="00E06F5A">
          <w:t>Release</w:t>
        </w:r>
      </w:sdtContent>
    </w:sdt>
    <w:r w:rsidR="00757A14">
      <w:t>)</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366709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C26077F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CE84268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E2A21B4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E2A68E5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22E628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14E142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F801C7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50AE77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EFD0B87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B"/>
    <w:multiLevelType w:val="multilevel"/>
    <w:tmpl w:val="1C788D4E"/>
    <w:lvl w:ilvl="0">
      <w:start w:val="1"/>
      <w:numFmt w:val="decimal"/>
      <w:pStyle w:val="Heading1"/>
      <w:lvlText w:val="%1."/>
      <w:legacy w:legacy="1" w:legacySpace="144"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1" w15:restartNumberingAfterBreak="0">
    <w:nsid w:val="026807DD"/>
    <w:multiLevelType w:val="hybridMultilevel"/>
    <w:tmpl w:val="9FAE58E0"/>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645329B"/>
    <w:multiLevelType w:val="multilevel"/>
    <w:tmpl w:val="2B3AC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F141BC2"/>
    <w:multiLevelType w:val="hybridMultilevel"/>
    <w:tmpl w:val="2F3ECB8C"/>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A5B3BEC"/>
    <w:multiLevelType w:val="hybridMultilevel"/>
    <w:tmpl w:val="19346648"/>
    <w:lvl w:ilvl="0" w:tplc="0809001B">
      <w:start w:val="1"/>
      <w:numFmt w:val="lowerRoman"/>
      <w:lvlText w:val="%1."/>
      <w:lvlJc w:val="righ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63F6729"/>
    <w:multiLevelType w:val="hybridMultilevel"/>
    <w:tmpl w:val="CC2C505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64318AE"/>
    <w:multiLevelType w:val="hybridMultilevel"/>
    <w:tmpl w:val="15AE066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6F4251E"/>
    <w:multiLevelType w:val="hybridMultilevel"/>
    <w:tmpl w:val="345C2E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BD001AB"/>
    <w:multiLevelType w:val="hybridMultilevel"/>
    <w:tmpl w:val="4CA252B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1316B1E"/>
    <w:multiLevelType w:val="hybridMultilevel"/>
    <w:tmpl w:val="38D21A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39B7EE2"/>
    <w:multiLevelType w:val="hybridMultilevel"/>
    <w:tmpl w:val="F760A9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8D3253D"/>
    <w:multiLevelType w:val="hybridMultilevel"/>
    <w:tmpl w:val="92AEA2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A6F651A"/>
    <w:multiLevelType w:val="hybridMultilevel"/>
    <w:tmpl w:val="BFBE6B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75A0191"/>
    <w:multiLevelType w:val="hybridMultilevel"/>
    <w:tmpl w:val="47888CD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481C2025"/>
    <w:multiLevelType w:val="hybridMultilevel"/>
    <w:tmpl w:val="D46A61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DCD78C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50E11ED4"/>
    <w:multiLevelType w:val="hybridMultilevel"/>
    <w:tmpl w:val="ACDAB00C"/>
    <w:lvl w:ilvl="0" w:tplc="0809001B">
      <w:start w:val="1"/>
      <w:numFmt w:val="lowerRoman"/>
      <w:lvlText w:val="%1."/>
      <w:lvlJc w:val="righ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3732E0C"/>
    <w:multiLevelType w:val="hybridMultilevel"/>
    <w:tmpl w:val="70887E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A45478F"/>
    <w:multiLevelType w:val="hybridMultilevel"/>
    <w:tmpl w:val="001C9C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2051FCC"/>
    <w:multiLevelType w:val="hybridMultilevel"/>
    <w:tmpl w:val="FDFEAC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7B12DB4"/>
    <w:multiLevelType w:val="hybridMultilevel"/>
    <w:tmpl w:val="2E26B632"/>
    <w:lvl w:ilvl="0" w:tplc="0809001B">
      <w:start w:val="1"/>
      <w:numFmt w:val="lowerRoman"/>
      <w:lvlText w:val="%1."/>
      <w:lvlJc w:val="righ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CBF28F3"/>
    <w:multiLevelType w:val="hybridMultilevel"/>
    <w:tmpl w:val="086C7950"/>
    <w:lvl w:ilvl="0" w:tplc="0BAADEBE">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E9B7A5B"/>
    <w:multiLevelType w:val="hybridMultilevel"/>
    <w:tmpl w:val="8E9C60F4"/>
    <w:lvl w:ilvl="0" w:tplc="0809001B">
      <w:start w:val="1"/>
      <w:numFmt w:val="lowerRoman"/>
      <w:lvlText w:val="%1."/>
      <w:lvlJc w:val="righ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EB45172"/>
    <w:multiLevelType w:val="hybridMultilevel"/>
    <w:tmpl w:val="928EBF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EE80B8B"/>
    <w:multiLevelType w:val="hybridMultilevel"/>
    <w:tmpl w:val="40EAE0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F5030C0"/>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6" w15:restartNumberingAfterBreak="0">
    <w:nsid w:val="70C20C4E"/>
    <w:multiLevelType w:val="multilevel"/>
    <w:tmpl w:val="08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7" w15:restartNumberingAfterBreak="0">
    <w:nsid w:val="75A9302D"/>
    <w:multiLevelType w:val="hybridMultilevel"/>
    <w:tmpl w:val="D2B4FC7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7567B99"/>
    <w:multiLevelType w:val="hybridMultilevel"/>
    <w:tmpl w:val="E912F38E"/>
    <w:lvl w:ilvl="0" w:tplc="0809001B">
      <w:start w:val="1"/>
      <w:numFmt w:val="lowerRoman"/>
      <w:lvlText w:val="%1."/>
      <w:lvlJc w:val="righ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FB35731"/>
    <w:multiLevelType w:val="hybridMultilevel"/>
    <w:tmpl w:val="1918055E"/>
    <w:lvl w:ilvl="0" w:tplc="48184EBC">
      <w:start w:val="2"/>
      <w:numFmt w:val="bullet"/>
      <w:lvlText w:val="-"/>
      <w:lvlJc w:val="left"/>
      <w:pPr>
        <w:ind w:left="405" w:hanging="360"/>
      </w:pPr>
      <w:rPr>
        <w:rFonts w:ascii="Times New Roman" w:eastAsia="Times New Roman" w:hAnsi="Times New Roman" w:cs="Times New Roman"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num w:numId="1">
    <w:abstractNumId w:val="10"/>
  </w:num>
  <w:num w:numId="2">
    <w:abstractNumId w:val="15"/>
  </w:num>
  <w:num w:numId="3">
    <w:abstractNumId w:val="19"/>
  </w:num>
  <w:num w:numId="4">
    <w:abstractNumId w:val="9"/>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 w:numId="14">
    <w:abstractNumId w:val="25"/>
  </w:num>
  <w:num w:numId="15">
    <w:abstractNumId w:val="35"/>
  </w:num>
  <w:num w:numId="16">
    <w:abstractNumId w:val="36"/>
  </w:num>
  <w:num w:numId="17">
    <w:abstractNumId w:val="33"/>
  </w:num>
  <w:num w:numId="18">
    <w:abstractNumId w:val="29"/>
  </w:num>
  <w:num w:numId="19">
    <w:abstractNumId w:val="27"/>
  </w:num>
  <w:num w:numId="20">
    <w:abstractNumId w:val="12"/>
  </w:num>
  <w:num w:numId="21">
    <w:abstractNumId w:val="10"/>
    <w:lvlOverride w:ilvl="0">
      <w:startOverride w:val="2"/>
    </w:lvlOverride>
    <w:lvlOverride w:ilvl="1">
      <w:startOverride w:val="4"/>
    </w:lvlOverride>
  </w:num>
  <w:num w:numId="22">
    <w:abstractNumId w:val="39"/>
  </w:num>
  <w:num w:numId="23">
    <w:abstractNumId w:val="20"/>
  </w:num>
  <w:num w:numId="24">
    <w:abstractNumId w:val="37"/>
  </w:num>
  <w:num w:numId="25">
    <w:abstractNumId w:val="16"/>
  </w:num>
  <w:num w:numId="26">
    <w:abstractNumId w:val="13"/>
  </w:num>
  <w:num w:numId="27">
    <w:abstractNumId w:val="18"/>
  </w:num>
  <w:num w:numId="28">
    <w:abstractNumId w:val="11"/>
  </w:num>
  <w:num w:numId="29">
    <w:abstractNumId w:val="38"/>
  </w:num>
  <w:num w:numId="30">
    <w:abstractNumId w:val="32"/>
  </w:num>
  <w:num w:numId="31">
    <w:abstractNumId w:val="30"/>
  </w:num>
  <w:num w:numId="32">
    <w:abstractNumId w:val="14"/>
  </w:num>
  <w:num w:numId="33">
    <w:abstractNumId w:val="26"/>
  </w:num>
  <w:num w:numId="34">
    <w:abstractNumId w:val="21"/>
  </w:num>
  <w:num w:numId="35">
    <w:abstractNumId w:val="34"/>
  </w:num>
  <w:num w:numId="36">
    <w:abstractNumId w:val="22"/>
  </w:num>
  <w:num w:numId="37">
    <w:abstractNumId w:val="24"/>
  </w:num>
  <w:num w:numId="38">
    <w:abstractNumId w:val="17"/>
  </w:num>
  <w:num w:numId="39">
    <w:abstractNumId w:val="31"/>
  </w:num>
  <w:num w:numId="40">
    <w:abstractNumId w:val="23"/>
  </w:num>
  <w:num w:numId="41">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grammar="clean"/>
  <w:stylePaneFormatFilter w:val="C224" w:allStyles="0" w:customStyles="0" w:latentStyles="1" w:stylesInUse="0" w:headingStyles="1" w:numberingStyles="0" w:tableStyles="0" w:directFormattingOnRuns="0" w:directFormattingOnParagraphs="1" w:directFormattingOnNumbering="0" w:directFormattingOnTables="0" w:clearFormatting="0" w:top3HeadingStyles="0" w:visibleStyles="1" w:alternateStyleNames="1"/>
  <w:defaultTabStop w:val="720"/>
  <w:displayHorizontalDrawingGridEvery w:val="0"/>
  <w:displayVerticalDrawingGridEvery w:val="0"/>
  <w:doNotUseMarginsForDrawingGridOrigin/>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6B13"/>
    <w:rsid w:val="00006129"/>
    <w:rsid w:val="0002215E"/>
    <w:rsid w:val="0003694C"/>
    <w:rsid w:val="000675A0"/>
    <w:rsid w:val="000A2D0D"/>
    <w:rsid w:val="000B0499"/>
    <w:rsid w:val="000D4E75"/>
    <w:rsid w:val="000F7738"/>
    <w:rsid w:val="0015075E"/>
    <w:rsid w:val="001711E8"/>
    <w:rsid w:val="001714DB"/>
    <w:rsid w:val="00177A99"/>
    <w:rsid w:val="001B226E"/>
    <w:rsid w:val="001C59C0"/>
    <w:rsid w:val="001E22BF"/>
    <w:rsid w:val="001E5E30"/>
    <w:rsid w:val="001F5425"/>
    <w:rsid w:val="002079C9"/>
    <w:rsid w:val="00247EEE"/>
    <w:rsid w:val="00281F7B"/>
    <w:rsid w:val="002E07E5"/>
    <w:rsid w:val="003064A6"/>
    <w:rsid w:val="003309A1"/>
    <w:rsid w:val="00353414"/>
    <w:rsid w:val="00386278"/>
    <w:rsid w:val="003C3039"/>
    <w:rsid w:val="00406E15"/>
    <w:rsid w:val="00413029"/>
    <w:rsid w:val="00421013"/>
    <w:rsid w:val="004375B0"/>
    <w:rsid w:val="0047267A"/>
    <w:rsid w:val="004B2F56"/>
    <w:rsid w:val="004D452A"/>
    <w:rsid w:val="004F159E"/>
    <w:rsid w:val="004F2D26"/>
    <w:rsid w:val="00504AA6"/>
    <w:rsid w:val="00506697"/>
    <w:rsid w:val="005245AB"/>
    <w:rsid w:val="00546FD3"/>
    <w:rsid w:val="0056640A"/>
    <w:rsid w:val="00570A64"/>
    <w:rsid w:val="00573F2E"/>
    <w:rsid w:val="00574FD4"/>
    <w:rsid w:val="005A78ED"/>
    <w:rsid w:val="005B1DA8"/>
    <w:rsid w:val="005B654F"/>
    <w:rsid w:val="005C5FF3"/>
    <w:rsid w:val="005D12B1"/>
    <w:rsid w:val="005D3EAB"/>
    <w:rsid w:val="005D4CDB"/>
    <w:rsid w:val="005E7EA8"/>
    <w:rsid w:val="006239BC"/>
    <w:rsid w:val="006678E7"/>
    <w:rsid w:val="006A16AC"/>
    <w:rsid w:val="006C70A8"/>
    <w:rsid w:val="006E0B89"/>
    <w:rsid w:val="006E2359"/>
    <w:rsid w:val="006E6158"/>
    <w:rsid w:val="00757A14"/>
    <w:rsid w:val="00782506"/>
    <w:rsid w:val="00793975"/>
    <w:rsid w:val="007A1231"/>
    <w:rsid w:val="00853D86"/>
    <w:rsid w:val="00854164"/>
    <w:rsid w:val="008904EC"/>
    <w:rsid w:val="00967567"/>
    <w:rsid w:val="009939F4"/>
    <w:rsid w:val="00994D52"/>
    <w:rsid w:val="009A7185"/>
    <w:rsid w:val="009D12AB"/>
    <w:rsid w:val="009D341E"/>
    <w:rsid w:val="009D7304"/>
    <w:rsid w:val="009E62F2"/>
    <w:rsid w:val="00A24477"/>
    <w:rsid w:val="00A44A71"/>
    <w:rsid w:val="00A7483E"/>
    <w:rsid w:val="00AA269F"/>
    <w:rsid w:val="00AA53A0"/>
    <w:rsid w:val="00AE1293"/>
    <w:rsid w:val="00AE1CE4"/>
    <w:rsid w:val="00B0738E"/>
    <w:rsid w:val="00B173DD"/>
    <w:rsid w:val="00B22876"/>
    <w:rsid w:val="00B30EDD"/>
    <w:rsid w:val="00B56D23"/>
    <w:rsid w:val="00B614E0"/>
    <w:rsid w:val="00BA41FE"/>
    <w:rsid w:val="00C34D6B"/>
    <w:rsid w:val="00C8782F"/>
    <w:rsid w:val="00CA50B8"/>
    <w:rsid w:val="00D01D55"/>
    <w:rsid w:val="00D32042"/>
    <w:rsid w:val="00D47894"/>
    <w:rsid w:val="00D7147C"/>
    <w:rsid w:val="00D725AB"/>
    <w:rsid w:val="00D76EBB"/>
    <w:rsid w:val="00DA5F07"/>
    <w:rsid w:val="00E06F5A"/>
    <w:rsid w:val="00E14A0C"/>
    <w:rsid w:val="00E563D9"/>
    <w:rsid w:val="00E742E7"/>
    <w:rsid w:val="00E84DD8"/>
    <w:rsid w:val="00E87FBF"/>
    <w:rsid w:val="00F16B13"/>
    <w:rsid w:val="00F4480B"/>
    <w:rsid w:val="00F64A04"/>
    <w:rsid w:val="00F6715E"/>
    <w:rsid w:val="00FA3DC2"/>
    <w:rsid w:val="00FF50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oNotEmbedSmartTags/>
  <w:decimalSymbol w:val="."/>
  <w:listSeparator w:val=","/>
  <w14:docId w14:val="217DEEC1"/>
  <w15:docId w15:val="{73D6FB8E-6A9F-DF4F-BC22-F4E723E269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lsdException w:name="heading 1" w:uiPriority="9" w:qFormat="1"/>
    <w:lsdException w:name="heading 2" w:uiPriority="9" w:qFormat="1"/>
    <w:lsdException w:name="heading 3" w:uiPriority="9" w:qFormat="1"/>
    <w:lsdException w:name="heading 4" w:uiPriority="9"/>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emiHidden/>
    <w:rsid w:val="00386278"/>
    <w:rPr>
      <w:lang w:eastAsia="en-US"/>
    </w:rPr>
  </w:style>
  <w:style w:type="paragraph" w:styleId="Heading1">
    <w:name w:val="heading 1"/>
    <w:basedOn w:val="Normal"/>
    <w:next w:val="BodyText"/>
    <w:link w:val="Heading1Char"/>
    <w:uiPriority w:val="2"/>
    <w:qFormat/>
    <w:rsid w:val="003309A1"/>
    <w:pPr>
      <w:keepNext/>
      <w:numPr>
        <w:numId w:val="1"/>
      </w:numPr>
      <w:spacing w:before="100" w:beforeAutospacing="1" w:after="280"/>
      <w:outlineLvl w:val="0"/>
    </w:pPr>
    <w:rPr>
      <w:rFonts w:ascii="Helvetica" w:hAnsi="Helvetica"/>
      <w:b/>
      <w:caps/>
      <w:kern w:val="28"/>
      <w:sz w:val="28"/>
    </w:rPr>
  </w:style>
  <w:style w:type="paragraph" w:styleId="Heading2">
    <w:name w:val="heading 2"/>
    <w:basedOn w:val="Normal"/>
    <w:next w:val="BodyText"/>
    <w:uiPriority w:val="3"/>
    <w:qFormat/>
    <w:rsid w:val="003309A1"/>
    <w:pPr>
      <w:keepNext/>
      <w:numPr>
        <w:ilvl w:val="1"/>
        <w:numId w:val="1"/>
      </w:numPr>
      <w:spacing w:before="100" w:beforeAutospacing="1" w:after="240"/>
      <w:outlineLvl w:val="1"/>
    </w:pPr>
    <w:rPr>
      <w:rFonts w:ascii="Helvetica" w:hAnsi="Helvetica"/>
      <w:b/>
    </w:rPr>
  </w:style>
  <w:style w:type="paragraph" w:styleId="Heading3">
    <w:name w:val="heading 3"/>
    <w:basedOn w:val="Normal"/>
    <w:next w:val="BodyText"/>
    <w:uiPriority w:val="3"/>
    <w:qFormat/>
    <w:rsid w:val="003309A1"/>
    <w:pPr>
      <w:keepNext/>
      <w:numPr>
        <w:ilvl w:val="2"/>
        <w:numId w:val="1"/>
      </w:numPr>
      <w:spacing w:before="100" w:beforeAutospacing="1" w:after="200"/>
      <w:outlineLvl w:val="2"/>
    </w:pPr>
    <w:rPr>
      <w:rFonts w:ascii="Times" w:hAnsi="Times"/>
      <w:b/>
    </w:rPr>
  </w:style>
  <w:style w:type="paragraph" w:styleId="Heading4">
    <w:name w:val="heading 4"/>
    <w:basedOn w:val="Normal"/>
    <w:next w:val="Normal"/>
    <w:semiHidden/>
    <w:rsid w:val="00A7483E"/>
    <w:pPr>
      <w:keepNext/>
      <w:numPr>
        <w:ilvl w:val="3"/>
        <w:numId w:val="1"/>
      </w:numPr>
      <w:spacing w:before="240" w:after="60"/>
      <w:outlineLvl w:val="3"/>
    </w:pPr>
    <w:rPr>
      <w:rFonts w:ascii="Times" w:hAnsi="Times"/>
      <w:b/>
      <w:i/>
      <w:sz w:val="24"/>
    </w:rPr>
  </w:style>
  <w:style w:type="paragraph" w:styleId="Heading5">
    <w:name w:val="heading 5"/>
    <w:basedOn w:val="Normal"/>
    <w:next w:val="Normal"/>
    <w:semiHidden/>
    <w:rsid w:val="00A7483E"/>
    <w:pPr>
      <w:numPr>
        <w:ilvl w:val="4"/>
        <w:numId w:val="1"/>
      </w:numPr>
      <w:spacing w:before="240" w:after="60"/>
      <w:outlineLvl w:val="4"/>
    </w:pPr>
    <w:rPr>
      <w:rFonts w:ascii="Helvetica" w:hAnsi="Helvetica"/>
      <w:sz w:val="22"/>
    </w:rPr>
  </w:style>
  <w:style w:type="paragraph" w:styleId="Heading6">
    <w:name w:val="heading 6"/>
    <w:basedOn w:val="Normal"/>
    <w:next w:val="Normal"/>
    <w:semiHidden/>
    <w:rsid w:val="00A7483E"/>
    <w:pPr>
      <w:numPr>
        <w:ilvl w:val="5"/>
        <w:numId w:val="1"/>
      </w:numPr>
      <w:spacing w:before="240" w:after="60"/>
      <w:outlineLvl w:val="5"/>
    </w:pPr>
    <w:rPr>
      <w:rFonts w:ascii="Helvetica" w:hAnsi="Helvetica"/>
      <w:i/>
      <w:sz w:val="22"/>
    </w:rPr>
  </w:style>
  <w:style w:type="paragraph" w:styleId="Heading7">
    <w:name w:val="heading 7"/>
    <w:basedOn w:val="Normal"/>
    <w:next w:val="Normal"/>
    <w:semiHidden/>
    <w:rsid w:val="00A7483E"/>
    <w:pPr>
      <w:numPr>
        <w:ilvl w:val="6"/>
        <w:numId w:val="1"/>
      </w:numPr>
      <w:spacing w:before="240" w:after="60"/>
      <w:outlineLvl w:val="6"/>
    </w:pPr>
    <w:rPr>
      <w:rFonts w:ascii="Helvetica" w:hAnsi="Helvetica"/>
    </w:rPr>
  </w:style>
  <w:style w:type="paragraph" w:styleId="Heading8">
    <w:name w:val="heading 8"/>
    <w:basedOn w:val="Normal"/>
    <w:next w:val="Normal"/>
    <w:semiHidden/>
    <w:rsid w:val="00A7483E"/>
    <w:pPr>
      <w:numPr>
        <w:ilvl w:val="7"/>
        <w:numId w:val="1"/>
      </w:numPr>
      <w:spacing w:before="240" w:after="60"/>
      <w:outlineLvl w:val="7"/>
    </w:pPr>
    <w:rPr>
      <w:rFonts w:ascii="Helvetica" w:hAnsi="Helvetica"/>
      <w:i/>
    </w:rPr>
  </w:style>
  <w:style w:type="paragraph" w:styleId="Heading9">
    <w:name w:val="heading 9"/>
    <w:basedOn w:val="Normal"/>
    <w:next w:val="Normal"/>
    <w:semiHidden/>
    <w:rsid w:val="00A7483E"/>
    <w:pPr>
      <w:numPr>
        <w:ilvl w:val="8"/>
        <w:numId w:val="1"/>
      </w:numPr>
      <w:spacing w:before="240" w:after="60"/>
      <w:outlineLvl w:val="8"/>
    </w:pPr>
    <w:rPr>
      <w:rFonts w:ascii="Helvetica" w:hAnsi="Helvetica"/>
      <w:i/>
      <w:sz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A7483E"/>
    <w:pPr>
      <w:tabs>
        <w:tab w:val="center" w:pos="4153"/>
        <w:tab w:val="right" w:pos="8306"/>
      </w:tabs>
    </w:pPr>
    <w:rPr>
      <w:i/>
      <w:sz w:val="18"/>
    </w:rPr>
  </w:style>
  <w:style w:type="paragraph" w:styleId="Footer">
    <w:name w:val="footer"/>
    <w:basedOn w:val="Normal"/>
    <w:uiPriority w:val="1"/>
    <w:unhideWhenUsed/>
    <w:rsid w:val="00A7483E"/>
    <w:pPr>
      <w:tabs>
        <w:tab w:val="center" w:pos="4153"/>
        <w:tab w:val="right" w:pos="8306"/>
      </w:tabs>
    </w:pPr>
    <w:rPr>
      <w:i/>
      <w:sz w:val="18"/>
    </w:rPr>
  </w:style>
  <w:style w:type="character" w:styleId="PageNumber">
    <w:name w:val="page number"/>
    <w:basedOn w:val="DefaultParagraphFont"/>
    <w:semiHidden/>
    <w:unhideWhenUsed/>
    <w:rsid w:val="00A7483E"/>
  </w:style>
  <w:style w:type="paragraph" w:styleId="TOC1">
    <w:name w:val="toc 1"/>
    <w:basedOn w:val="Normal"/>
    <w:next w:val="Normal"/>
    <w:uiPriority w:val="39"/>
    <w:rsid w:val="003309A1"/>
    <w:pPr>
      <w:tabs>
        <w:tab w:val="right" w:leader="dot" w:pos="8306"/>
      </w:tabs>
    </w:pPr>
    <w:rPr>
      <w:caps/>
    </w:rPr>
  </w:style>
  <w:style w:type="paragraph" w:customStyle="1" w:styleId="UnnumHeading1">
    <w:name w:val="Unnum Heading 1"/>
    <w:basedOn w:val="Heading1"/>
    <w:next w:val="BodyText"/>
    <w:link w:val="UnnumHeading1Char"/>
    <w:uiPriority w:val="2"/>
    <w:qFormat/>
    <w:rsid w:val="003309A1"/>
    <w:pPr>
      <w:numPr>
        <w:numId w:val="0"/>
      </w:numPr>
    </w:pPr>
  </w:style>
  <w:style w:type="paragraph" w:styleId="TOC2">
    <w:name w:val="toc 2"/>
    <w:basedOn w:val="Normal"/>
    <w:next w:val="Normal"/>
    <w:uiPriority w:val="39"/>
    <w:rsid w:val="00A7483E"/>
    <w:pPr>
      <w:tabs>
        <w:tab w:val="right" w:leader="dot" w:pos="8306"/>
      </w:tabs>
      <w:ind w:left="200"/>
    </w:pPr>
  </w:style>
  <w:style w:type="paragraph" w:styleId="Title">
    <w:name w:val="Title"/>
    <w:basedOn w:val="Normal"/>
    <w:qFormat/>
    <w:rsid w:val="0047267A"/>
    <w:pPr>
      <w:spacing w:before="720"/>
      <w:jc w:val="center"/>
    </w:pPr>
    <w:rPr>
      <w:b/>
      <w:sz w:val="28"/>
    </w:rPr>
  </w:style>
  <w:style w:type="character" w:styleId="PlaceholderText">
    <w:name w:val="Placeholder Text"/>
    <w:basedOn w:val="DefaultParagraphFont"/>
    <w:uiPriority w:val="99"/>
    <w:semiHidden/>
    <w:rsid w:val="001F5425"/>
    <w:rPr>
      <w:color w:val="808080"/>
    </w:rPr>
  </w:style>
  <w:style w:type="paragraph" w:styleId="BalloonText">
    <w:name w:val="Balloon Text"/>
    <w:basedOn w:val="Normal"/>
    <w:link w:val="BalloonTextChar"/>
    <w:uiPriority w:val="99"/>
    <w:semiHidden/>
    <w:unhideWhenUsed/>
    <w:rsid w:val="001F5425"/>
    <w:rPr>
      <w:rFonts w:ascii="Tahoma" w:hAnsi="Tahoma" w:cs="Tahoma"/>
      <w:sz w:val="16"/>
      <w:szCs w:val="16"/>
    </w:rPr>
  </w:style>
  <w:style w:type="character" w:customStyle="1" w:styleId="BalloonTextChar">
    <w:name w:val="Balloon Text Char"/>
    <w:basedOn w:val="DefaultParagraphFont"/>
    <w:link w:val="BalloonText"/>
    <w:uiPriority w:val="99"/>
    <w:semiHidden/>
    <w:rsid w:val="001F5425"/>
    <w:rPr>
      <w:rFonts w:ascii="Tahoma" w:hAnsi="Tahoma" w:cs="Tahoma"/>
      <w:sz w:val="16"/>
      <w:szCs w:val="16"/>
      <w:lang w:eastAsia="en-US"/>
    </w:rPr>
  </w:style>
  <w:style w:type="table" w:styleId="TableGrid">
    <w:name w:val="Table Grid"/>
    <w:basedOn w:val="TableNormal"/>
    <w:uiPriority w:val="59"/>
    <w:rsid w:val="0003694C"/>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
    <w:name w:val="Heading 1 Char"/>
    <w:basedOn w:val="DefaultParagraphFont"/>
    <w:link w:val="Heading1"/>
    <w:uiPriority w:val="2"/>
    <w:rsid w:val="001B226E"/>
    <w:rPr>
      <w:rFonts w:ascii="Helvetica" w:hAnsi="Helvetica"/>
      <w:b/>
      <w:caps/>
      <w:kern w:val="28"/>
      <w:sz w:val="28"/>
      <w:lang w:eastAsia="en-US"/>
    </w:rPr>
  </w:style>
  <w:style w:type="character" w:customStyle="1" w:styleId="UnnumHeading1Char">
    <w:name w:val="Unnum Heading 1 Char"/>
    <w:basedOn w:val="Heading1Char"/>
    <w:link w:val="UnnumHeading1"/>
    <w:uiPriority w:val="2"/>
    <w:rsid w:val="001B226E"/>
    <w:rPr>
      <w:rFonts w:ascii="Helvetica" w:hAnsi="Helvetica"/>
      <w:b/>
      <w:caps/>
      <w:kern w:val="28"/>
      <w:sz w:val="28"/>
      <w:lang w:eastAsia="en-US"/>
    </w:rPr>
  </w:style>
  <w:style w:type="paragraph" w:styleId="BodyText">
    <w:name w:val="Body Text"/>
    <w:basedOn w:val="Normal"/>
    <w:link w:val="BodyTextChar"/>
    <w:uiPriority w:val="4"/>
    <w:rsid w:val="00B0738E"/>
    <w:pPr>
      <w:spacing w:after="120"/>
    </w:pPr>
  </w:style>
  <w:style w:type="character" w:customStyle="1" w:styleId="BodyTextChar">
    <w:name w:val="Body Text Char"/>
    <w:basedOn w:val="DefaultParagraphFont"/>
    <w:link w:val="BodyText"/>
    <w:uiPriority w:val="4"/>
    <w:rsid w:val="001B226E"/>
    <w:rPr>
      <w:lang w:eastAsia="en-US"/>
    </w:rPr>
  </w:style>
  <w:style w:type="paragraph" w:styleId="BodyTextIndent">
    <w:name w:val="Body Text Indent"/>
    <w:basedOn w:val="Normal"/>
    <w:link w:val="BodyTextIndentChar"/>
    <w:uiPriority w:val="99"/>
    <w:semiHidden/>
    <w:unhideWhenUsed/>
    <w:rsid w:val="00E563D9"/>
    <w:pPr>
      <w:spacing w:after="120"/>
      <w:ind w:left="283"/>
    </w:pPr>
  </w:style>
  <w:style w:type="character" w:customStyle="1" w:styleId="BodyTextIndentChar">
    <w:name w:val="Body Text Indent Char"/>
    <w:basedOn w:val="DefaultParagraphFont"/>
    <w:link w:val="BodyTextIndent"/>
    <w:uiPriority w:val="99"/>
    <w:semiHidden/>
    <w:rsid w:val="00E563D9"/>
    <w:rPr>
      <w:lang w:eastAsia="en-US"/>
    </w:rPr>
  </w:style>
  <w:style w:type="paragraph" w:customStyle="1" w:styleId="bibentry">
    <w:name w:val="bibentry"/>
    <w:basedOn w:val="Normal"/>
    <w:uiPriority w:val="5"/>
    <w:rsid w:val="001B226E"/>
    <w:pPr>
      <w:ind w:left="426" w:hanging="426"/>
      <w:contextualSpacing/>
    </w:pPr>
  </w:style>
  <w:style w:type="paragraph" w:styleId="ListParagraph">
    <w:name w:val="List Paragraph"/>
    <w:basedOn w:val="Normal"/>
    <w:uiPriority w:val="34"/>
    <w:semiHidden/>
    <w:qFormat/>
    <w:rsid w:val="00BA41FE"/>
    <w:pPr>
      <w:ind w:left="720"/>
      <w:contextualSpacing/>
    </w:pPr>
  </w:style>
  <w:style w:type="paragraph" w:styleId="Caption">
    <w:name w:val="caption"/>
    <w:basedOn w:val="Normal"/>
    <w:next w:val="Normal"/>
    <w:uiPriority w:val="35"/>
    <w:unhideWhenUsed/>
    <w:qFormat/>
    <w:rsid w:val="001C59C0"/>
    <w:pPr>
      <w:spacing w:after="200"/>
    </w:pPr>
    <w:rPr>
      <w:b/>
      <w:bCs/>
      <w:sz w:val="18"/>
      <w:szCs w:val="18"/>
    </w:rPr>
  </w:style>
  <w:style w:type="paragraph" w:styleId="Subtitle">
    <w:name w:val="Subtitle"/>
    <w:basedOn w:val="Normal"/>
    <w:next w:val="Normal"/>
    <w:link w:val="SubtitleChar"/>
    <w:uiPriority w:val="1"/>
    <w:qFormat/>
    <w:rsid w:val="0047267A"/>
    <w:pPr>
      <w:spacing w:after="280"/>
      <w:jc w:val="center"/>
    </w:pPr>
    <w:rPr>
      <w:b/>
      <w:sz w:val="28"/>
    </w:rPr>
  </w:style>
  <w:style w:type="character" w:customStyle="1" w:styleId="SubtitleChar">
    <w:name w:val="Subtitle Char"/>
    <w:basedOn w:val="DefaultParagraphFont"/>
    <w:link w:val="Subtitle"/>
    <w:uiPriority w:val="1"/>
    <w:rsid w:val="0047267A"/>
    <w:rPr>
      <w:b/>
      <w:sz w:val="28"/>
      <w:lang w:eastAsia="en-US"/>
    </w:rPr>
  </w:style>
  <w:style w:type="paragraph" w:styleId="NormalWeb">
    <w:name w:val="Normal (Web)"/>
    <w:basedOn w:val="Normal"/>
    <w:uiPriority w:val="99"/>
    <w:semiHidden/>
    <w:unhideWhenUsed/>
    <w:rsid w:val="00B56D23"/>
    <w:pPr>
      <w:spacing w:before="100" w:beforeAutospacing="1" w:after="100" w:afterAutospacing="1"/>
    </w:pPr>
    <w:rPr>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6560912">
      <w:bodyDiv w:val="1"/>
      <w:marLeft w:val="0"/>
      <w:marRight w:val="0"/>
      <w:marTop w:val="0"/>
      <w:marBottom w:val="0"/>
      <w:divBdr>
        <w:top w:val="none" w:sz="0" w:space="0" w:color="auto"/>
        <w:left w:val="none" w:sz="0" w:space="0" w:color="auto"/>
        <w:bottom w:val="none" w:sz="0" w:space="0" w:color="auto"/>
        <w:right w:val="none" w:sz="0" w:space="0" w:color="auto"/>
      </w:divBdr>
    </w:div>
    <w:div w:id="897664090">
      <w:bodyDiv w:val="1"/>
      <w:marLeft w:val="0"/>
      <w:marRight w:val="0"/>
      <w:marTop w:val="0"/>
      <w:marBottom w:val="0"/>
      <w:divBdr>
        <w:top w:val="none" w:sz="0" w:space="0" w:color="auto"/>
        <w:left w:val="none" w:sz="0" w:space="0" w:color="auto"/>
        <w:bottom w:val="none" w:sz="0" w:space="0" w:color="auto"/>
        <w:right w:val="none" w:sz="0" w:space="0" w:color="auto"/>
      </w:divBdr>
    </w:div>
    <w:div w:id="1036850573">
      <w:bodyDiv w:val="1"/>
      <w:marLeft w:val="0"/>
      <w:marRight w:val="0"/>
      <w:marTop w:val="0"/>
      <w:marBottom w:val="0"/>
      <w:divBdr>
        <w:top w:val="none" w:sz="0" w:space="0" w:color="auto"/>
        <w:left w:val="none" w:sz="0" w:space="0" w:color="auto"/>
        <w:bottom w:val="none" w:sz="0" w:space="0" w:color="auto"/>
        <w:right w:val="none" w:sz="0" w:space="0" w:color="auto"/>
      </w:divBdr>
    </w:div>
    <w:div w:id="1232619085">
      <w:bodyDiv w:val="1"/>
      <w:marLeft w:val="0"/>
      <w:marRight w:val="0"/>
      <w:marTop w:val="0"/>
      <w:marBottom w:val="0"/>
      <w:divBdr>
        <w:top w:val="none" w:sz="0" w:space="0" w:color="auto"/>
        <w:left w:val="none" w:sz="0" w:space="0" w:color="auto"/>
        <w:bottom w:val="none" w:sz="0" w:space="0" w:color="auto"/>
        <w:right w:val="none" w:sz="0" w:space="0" w:color="auto"/>
      </w:divBdr>
    </w:div>
    <w:div w:id="1564683833">
      <w:bodyDiv w:val="1"/>
      <w:marLeft w:val="0"/>
      <w:marRight w:val="0"/>
      <w:marTop w:val="0"/>
      <w:marBottom w:val="0"/>
      <w:divBdr>
        <w:top w:val="none" w:sz="0" w:space="0" w:color="auto"/>
        <w:left w:val="none" w:sz="0" w:space="0" w:color="auto"/>
        <w:bottom w:val="none" w:sz="0" w:space="0" w:color="auto"/>
        <w:right w:val="none" w:sz="0" w:space="0" w:color="auto"/>
      </w:divBdr>
    </w:div>
    <w:div w:id="1684162202">
      <w:bodyDiv w:val="1"/>
      <w:marLeft w:val="0"/>
      <w:marRight w:val="0"/>
      <w:marTop w:val="0"/>
      <w:marBottom w:val="0"/>
      <w:divBdr>
        <w:top w:val="none" w:sz="0" w:space="0" w:color="auto"/>
        <w:left w:val="none" w:sz="0" w:space="0" w:color="auto"/>
        <w:bottom w:val="none" w:sz="0" w:space="0" w:color="auto"/>
        <w:right w:val="none" w:sz="0" w:space="0" w:color="auto"/>
      </w:divBdr>
    </w:div>
    <w:div w:id="1801608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ADD24510F454F4BAE2DAF93605E1497"/>
        <w:category>
          <w:name w:val="General"/>
          <w:gallery w:val="placeholder"/>
        </w:category>
        <w:types>
          <w:type w:val="bbPlcHdr"/>
        </w:types>
        <w:behaviors>
          <w:behavior w:val="content"/>
        </w:behaviors>
        <w:guid w:val="{7E9692E5-7D17-8F41-876E-D271D8589502}"/>
      </w:docPartPr>
      <w:docPartBody>
        <w:p w:rsidR="00BF6234" w:rsidRDefault="001E1E35">
          <w:pPr>
            <w:pStyle w:val="DADD24510F454F4BAE2DAF93605E1497"/>
          </w:pPr>
          <w:r w:rsidRPr="000B259F">
            <w:rPr>
              <w:rStyle w:val="PlaceholderText"/>
            </w:rPr>
            <w:t>[Title]</w:t>
          </w:r>
        </w:p>
      </w:docPartBody>
    </w:docPart>
    <w:docPart>
      <w:docPartPr>
        <w:name w:val="D1836192157A8244B9CC50D802A2212C"/>
        <w:category>
          <w:name w:val="General"/>
          <w:gallery w:val="placeholder"/>
        </w:category>
        <w:types>
          <w:type w:val="bbPlcHdr"/>
        </w:types>
        <w:behaviors>
          <w:behavior w:val="content"/>
        </w:behaviors>
        <w:guid w:val="{A00F4AA4-7A41-8148-8C65-E5BD6E28EE6A}"/>
      </w:docPartPr>
      <w:docPartBody>
        <w:p w:rsidR="00BF6234" w:rsidRDefault="001E1E35">
          <w:pPr>
            <w:pStyle w:val="D1836192157A8244B9CC50D802A2212C"/>
          </w:pPr>
          <w:r w:rsidRPr="000B259F">
            <w:rPr>
              <w:rStyle w:val="PlaceholderText"/>
            </w:rPr>
            <w:t>[Subject]</w:t>
          </w:r>
        </w:p>
      </w:docPartBody>
    </w:docPart>
    <w:docPart>
      <w:docPartPr>
        <w:name w:val="87F158B759B489409244D88494F9032E"/>
        <w:category>
          <w:name w:val="General"/>
          <w:gallery w:val="placeholder"/>
        </w:category>
        <w:types>
          <w:type w:val="bbPlcHdr"/>
        </w:types>
        <w:behaviors>
          <w:behavior w:val="content"/>
        </w:behaviors>
        <w:guid w:val="{8AAB9E31-B418-884C-BAA9-ECB8B26ABB25}"/>
      </w:docPartPr>
      <w:docPartBody>
        <w:p w:rsidR="00BF6234" w:rsidRDefault="001E1E35">
          <w:pPr>
            <w:pStyle w:val="87F158B759B489409244D88494F9032E"/>
          </w:pPr>
          <w:r w:rsidRPr="000B259F">
            <w:rPr>
              <w:rStyle w:val="PlaceholderText"/>
            </w:rPr>
            <w:t>[Author]</w:t>
          </w:r>
        </w:p>
      </w:docPartBody>
    </w:docPart>
    <w:docPart>
      <w:docPartPr>
        <w:name w:val="6C9FD71AA13F5D47B3C3D40DA85D6E7B"/>
        <w:category>
          <w:name w:val="General"/>
          <w:gallery w:val="placeholder"/>
        </w:category>
        <w:types>
          <w:type w:val="bbPlcHdr"/>
        </w:types>
        <w:behaviors>
          <w:behavior w:val="content"/>
        </w:behaviors>
        <w:guid w:val="{6406F18A-8E36-EC42-9D49-0381A70C52F8}"/>
      </w:docPartPr>
      <w:docPartBody>
        <w:p w:rsidR="00BF6234" w:rsidRDefault="001E1E35">
          <w:pPr>
            <w:pStyle w:val="6C9FD71AA13F5D47B3C3D40DA85D6E7B"/>
          </w:pPr>
          <w:r w:rsidRPr="000B259F">
            <w:rPr>
              <w:rStyle w:val="PlaceholderText"/>
            </w:rPr>
            <w:t>[Category]</w:t>
          </w:r>
        </w:p>
      </w:docPartBody>
    </w:docPart>
    <w:docPart>
      <w:docPartPr>
        <w:name w:val="2A842E521739FB4FA060D3BFC3DE163D"/>
        <w:category>
          <w:name w:val="General"/>
          <w:gallery w:val="placeholder"/>
        </w:category>
        <w:types>
          <w:type w:val="bbPlcHdr"/>
        </w:types>
        <w:behaviors>
          <w:behavior w:val="content"/>
        </w:behaviors>
        <w:guid w:val="{1A851D6C-D692-144D-BF71-3A8A206B41C2}"/>
      </w:docPartPr>
      <w:docPartBody>
        <w:p w:rsidR="00BF6234" w:rsidRDefault="001E1E35">
          <w:pPr>
            <w:pStyle w:val="2A842E521739FB4FA060D3BFC3DE163D"/>
          </w:pPr>
          <w:r w:rsidRPr="000B259F">
            <w:rPr>
              <w:rStyle w:val="PlaceholderText"/>
            </w:rPr>
            <w:t>[Keywords]</w:t>
          </w:r>
        </w:p>
      </w:docPartBody>
    </w:docPart>
    <w:docPart>
      <w:docPartPr>
        <w:name w:val="05F86255AF6AC44FB4406CF6D4ED9482"/>
        <w:category>
          <w:name w:val="General"/>
          <w:gallery w:val="placeholder"/>
        </w:category>
        <w:types>
          <w:type w:val="bbPlcHdr"/>
        </w:types>
        <w:behaviors>
          <w:behavior w:val="content"/>
        </w:behaviors>
        <w:guid w:val="{019F8306-8559-6740-B266-9BD35CF436D7}"/>
      </w:docPartPr>
      <w:docPartBody>
        <w:p w:rsidR="00BF6234" w:rsidRDefault="001E1E35">
          <w:pPr>
            <w:pStyle w:val="05F86255AF6AC44FB4406CF6D4ED9482"/>
          </w:pPr>
          <w:r w:rsidRPr="000B259F">
            <w:rPr>
              <w:rStyle w:val="PlaceholderText"/>
            </w:rPr>
            <w:t>[Status]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1E35"/>
    <w:rsid w:val="001E1E35"/>
    <w:rsid w:val="00BD5A8B"/>
    <w:rsid w:val="00BF62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DADD24510F454F4BAE2DAF93605E1497">
    <w:name w:val="DADD24510F454F4BAE2DAF93605E1497"/>
  </w:style>
  <w:style w:type="paragraph" w:customStyle="1" w:styleId="D1836192157A8244B9CC50D802A2212C">
    <w:name w:val="D1836192157A8244B9CC50D802A2212C"/>
  </w:style>
  <w:style w:type="paragraph" w:customStyle="1" w:styleId="87F158B759B489409244D88494F9032E">
    <w:name w:val="87F158B759B489409244D88494F9032E"/>
  </w:style>
  <w:style w:type="paragraph" w:customStyle="1" w:styleId="6C9FD71AA13F5D47B3C3D40DA85D6E7B">
    <w:name w:val="6C9FD71AA13F5D47B3C3D40DA85D6E7B"/>
  </w:style>
  <w:style w:type="paragraph" w:customStyle="1" w:styleId="2A842E521739FB4FA060D3BFC3DE163D">
    <w:name w:val="2A842E521739FB4FA060D3BFC3DE163D"/>
  </w:style>
  <w:style w:type="paragraph" w:customStyle="1" w:styleId="05F86255AF6AC44FB4406CF6D4ED9482">
    <w:name w:val="05F86255AF6AC44FB4406CF6D4ED948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7D3D9C-D2FC-4BD5-8448-2CF1926AF8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1777</Words>
  <Characters>8477</Characters>
  <Application>Microsoft Office Word</Application>
  <DocSecurity>0</DocSecurity>
  <Lines>70</Lines>
  <Paragraphs>20</Paragraphs>
  <ScaleCrop>false</ScaleCrop>
  <HeadingPairs>
    <vt:vector size="2" baseType="variant">
      <vt:variant>
        <vt:lpstr>Title</vt:lpstr>
      </vt:variant>
      <vt:variant>
        <vt:i4>1</vt:i4>
      </vt:variant>
    </vt:vector>
  </HeadingPairs>
  <TitlesOfParts>
    <vt:vector size="1" baseType="lpstr">
      <vt:lpstr>Software Engineering Group Project</vt:lpstr>
    </vt:vector>
  </TitlesOfParts>
  <Company>Aberystwyth University</Company>
  <LinksUpToDate>false</LinksUpToDate>
  <CharactersWithSpaces>10234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Software Engineering Group Project</dc:title>
  <dc:subject>User Interface Specification</dc:subject>
  <dc:creator>Troy Wenham &amp; Henry Locke [TRW8 &amp; HEL20 ]</dc:creator>
  <cp:keywords>1.0</cp:keywords>
  <cp:lastModifiedBy>Henry Locke [hel20]</cp:lastModifiedBy>
  <cp:revision>8</cp:revision>
  <dcterms:created xsi:type="dcterms:W3CDTF">2019-02-20T22:55:00Z</dcterms:created>
  <dcterms:modified xsi:type="dcterms:W3CDTF">2019-02-25T09:57:00Z</dcterms:modified>
  <cp:category>SE_N66_xxx_xx</cp:category>
  <cp:contentStatus>Release</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on">
    <vt:lpwstr>1.1</vt:lpwstr>
  </property>
  <property fmtid="{D5CDD505-2E9C-101B-9397-08002B2CF9AE}" pid="3" name="ConfigRef">
    <vt:lpwstr>SE_N66_xxxx_xx</vt:lpwstr>
  </property>
</Properties>
</file>